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CC" w:rsidRPr="00057B87" w:rsidRDefault="000877F5" w:rsidP="002540CC">
      <w:pPr>
        <w:jc w:val="center"/>
        <w:rPr>
          <w:rFonts w:ascii="Arial" w:hAnsi="Arial" w:cs="Arial"/>
          <w:b/>
          <w:color w:val="000000"/>
          <w:sz w:val="22"/>
          <w:szCs w:val="22"/>
          <w:lang w:val="pt-PT"/>
        </w:rPr>
      </w:pPr>
      <w:r w:rsidRPr="00057B87">
        <w:rPr>
          <w:rFonts w:ascii="Arial" w:hAnsi="Arial" w:cs="Arial"/>
          <w:b/>
          <w:color w:val="000000"/>
          <w:sz w:val="22"/>
          <w:szCs w:val="22"/>
          <w:lang w:val="pt-PT"/>
        </w:rPr>
        <w:t>PROCESSO LICITATÓRIO Nº 0163</w:t>
      </w:r>
      <w:r w:rsidR="002540CC" w:rsidRPr="00057B87">
        <w:rPr>
          <w:rFonts w:ascii="Arial" w:hAnsi="Arial" w:cs="Arial"/>
          <w:b/>
          <w:color w:val="000000"/>
          <w:sz w:val="22"/>
          <w:szCs w:val="22"/>
          <w:lang w:val="pt-PT"/>
        </w:rPr>
        <w:t>/2022</w:t>
      </w:r>
    </w:p>
    <w:p w:rsidR="002540CC" w:rsidRDefault="002540CC" w:rsidP="002540CC">
      <w:pPr>
        <w:jc w:val="center"/>
        <w:rPr>
          <w:rFonts w:ascii="Arial" w:hAnsi="Arial" w:cs="Arial"/>
          <w:b/>
          <w:sz w:val="22"/>
          <w:szCs w:val="22"/>
          <w:lang w:val="pt-PT"/>
        </w:rPr>
      </w:pPr>
      <w:r w:rsidRPr="00057B87">
        <w:rPr>
          <w:rFonts w:ascii="Arial" w:hAnsi="Arial" w:cs="Arial"/>
          <w:b/>
          <w:sz w:val="22"/>
          <w:szCs w:val="22"/>
          <w:lang w:val="pt-PT"/>
        </w:rPr>
        <w:t>EDITAL DE CONCORRÊNCIA PÚBLICA Nº 00</w:t>
      </w:r>
      <w:r w:rsidR="000877F5" w:rsidRPr="00057B87">
        <w:rPr>
          <w:rFonts w:ascii="Arial" w:hAnsi="Arial" w:cs="Arial"/>
          <w:b/>
          <w:sz w:val="22"/>
          <w:szCs w:val="22"/>
          <w:lang w:val="pt-PT"/>
        </w:rPr>
        <w:t>2</w:t>
      </w:r>
      <w:r w:rsidRPr="00057B87">
        <w:rPr>
          <w:rFonts w:ascii="Arial" w:hAnsi="Arial" w:cs="Arial"/>
          <w:b/>
          <w:sz w:val="22"/>
          <w:szCs w:val="22"/>
          <w:lang w:val="pt-PT"/>
        </w:rPr>
        <w:t>/2022</w:t>
      </w:r>
    </w:p>
    <w:p w:rsidR="008011CA" w:rsidRPr="008011CA" w:rsidRDefault="008011CA" w:rsidP="002540CC">
      <w:pPr>
        <w:jc w:val="center"/>
        <w:rPr>
          <w:rFonts w:ascii="Arial" w:hAnsi="Arial" w:cs="Arial"/>
          <w:b/>
          <w:color w:val="FF0000"/>
          <w:sz w:val="22"/>
          <w:szCs w:val="22"/>
          <w:lang w:val="pt-PT"/>
        </w:rPr>
      </w:pPr>
      <w:r w:rsidRPr="008011CA">
        <w:rPr>
          <w:rFonts w:ascii="Arial" w:hAnsi="Arial" w:cs="Arial"/>
          <w:b/>
          <w:color w:val="FF0000"/>
          <w:sz w:val="22"/>
          <w:szCs w:val="22"/>
          <w:lang w:val="pt-PT"/>
        </w:rPr>
        <w:t>RETIFICADO</w:t>
      </w:r>
    </w:p>
    <w:p w:rsidR="000249CA" w:rsidRPr="00057B87" w:rsidRDefault="000249CA" w:rsidP="000249CA">
      <w:pPr>
        <w:spacing w:after="120"/>
        <w:jc w:val="both"/>
        <w:rPr>
          <w:rFonts w:ascii="Arial" w:hAnsi="Arial" w:cs="Arial"/>
          <w:sz w:val="22"/>
          <w:szCs w:val="22"/>
          <w:lang w:val="pt-PT"/>
        </w:rPr>
      </w:pPr>
    </w:p>
    <w:p w:rsidR="002540CC" w:rsidRPr="00057B87" w:rsidRDefault="002540CC" w:rsidP="002540CC">
      <w:pPr>
        <w:spacing w:after="120"/>
        <w:ind w:left="-851"/>
        <w:jc w:val="both"/>
        <w:rPr>
          <w:rFonts w:ascii="Arial" w:hAnsi="Arial" w:cs="Arial"/>
          <w:sz w:val="22"/>
          <w:szCs w:val="22"/>
        </w:rPr>
      </w:pPr>
      <w:r w:rsidRPr="00057B87">
        <w:rPr>
          <w:rFonts w:ascii="Arial" w:hAnsi="Arial" w:cs="Arial"/>
          <w:sz w:val="22"/>
          <w:szCs w:val="22"/>
        </w:rPr>
        <w:t>1 – PREÂMBULO</w:t>
      </w:r>
    </w:p>
    <w:p w:rsidR="00827402" w:rsidRPr="00057B87" w:rsidRDefault="000249CA" w:rsidP="002540CC">
      <w:pPr>
        <w:spacing w:after="120"/>
        <w:ind w:left="-851"/>
        <w:jc w:val="both"/>
        <w:rPr>
          <w:rFonts w:ascii="Arial" w:hAnsi="Arial" w:cs="Arial"/>
          <w:sz w:val="22"/>
          <w:szCs w:val="22"/>
        </w:rPr>
      </w:pPr>
      <w:r w:rsidRPr="00057B87">
        <w:rPr>
          <w:rFonts w:ascii="Arial" w:hAnsi="Arial" w:cs="Arial"/>
          <w:sz w:val="22"/>
          <w:szCs w:val="22"/>
        </w:rPr>
        <w:t xml:space="preserve">O </w:t>
      </w:r>
      <w:r w:rsidRPr="00057B87">
        <w:rPr>
          <w:rFonts w:ascii="Arial" w:hAnsi="Arial" w:cs="Arial"/>
          <w:b/>
          <w:sz w:val="22"/>
          <w:szCs w:val="22"/>
        </w:rPr>
        <w:t>Município de Abelardo Luz, SC,</w:t>
      </w:r>
      <w:r w:rsidR="002540CC" w:rsidRPr="00057B87">
        <w:rPr>
          <w:rFonts w:ascii="Arial" w:hAnsi="Arial" w:cs="Arial"/>
          <w:b/>
          <w:sz w:val="22"/>
          <w:szCs w:val="22"/>
        </w:rPr>
        <w:t xml:space="preserve"> </w:t>
      </w:r>
      <w:r w:rsidR="002540CC" w:rsidRPr="00057B87">
        <w:rPr>
          <w:rFonts w:ascii="Arial" w:hAnsi="Arial" w:cs="Arial"/>
          <w:sz w:val="22"/>
          <w:szCs w:val="22"/>
        </w:rPr>
        <w:t xml:space="preserve">pessoa jurídica de direito público, com sede administrativa à Avenida Padre João </w:t>
      </w:r>
      <w:proofErr w:type="spellStart"/>
      <w:r w:rsidR="002540CC" w:rsidRPr="00057B87">
        <w:rPr>
          <w:rFonts w:ascii="Arial" w:hAnsi="Arial" w:cs="Arial"/>
          <w:sz w:val="22"/>
          <w:szCs w:val="22"/>
        </w:rPr>
        <w:t>Smedt</w:t>
      </w:r>
      <w:proofErr w:type="spellEnd"/>
      <w:r w:rsidR="002540CC" w:rsidRPr="00057B87">
        <w:rPr>
          <w:rFonts w:ascii="Arial" w:hAnsi="Arial" w:cs="Arial"/>
          <w:sz w:val="22"/>
          <w:szCs w:val="22"/>
        </w:rPr>
        <w:t>, 1605 – Centro - 89.830-000 - Abelardo Luz - SC, inscrito no CNPJ sob nº 83.009.886.0001-61</w:t>
      </w:r>
      <w:r w:rsidRPr="00057B87">
        <w:rPr>
          <w:rFonts w:ascii="Arial" w:hAnsi="Arial" w:cs="Arial"/>
          <w:sz w:val="22"/>
          <w:szCs w:val="22"/>
        </w:rPr>
        <w:t xml:space="preserve"> neste ato representado pel</w:t>
      </w:r>
      <w:r w:rsidR="00386E32" w:rsidRPr="00057B87">
        <w:rPr>
          <w:rFonts w:ascii="Arial" w:hAnsi="Arial" w:cs="Arial"/>
          <w:sz w:val="22"/>
          <w:szCs w:val="22"/>
        </w:rPr>
        <w:t>o</w:t>
      </w:r>
      <w:r w:rsidRPr="00057B87">
        <w:rPr>
          <w:rFonts w:ascii="Arial" w:hAnsi="Arial" w:cs="Arial"/>
          <w:sz w:val="22"/>
          <w:szCs w:val="22"/>
        </w:rPr>
        <w:t xml:space="preserve"> </w:t>
      </w:r>
      <w:r w:rsidR="00386E32" w:rsidRPr="00057B87">
        <w:rPr>
          <w:rFonts w:ascii="Arial" w:hAnsi="Arial" w:cs="Arial"/>
          <w:sz w:val="22"/>
          <w:szCs w:val="22"/>
        </w:rPr>
        <w:t xml:space="preserve">Prefeito Municipal </w:t>
      </w:r>
      <w:r w:rsidR="001D1891" w:rsidRPr="00057B87">
        <w:rPr>
          <w:rFonts w:ascii="Arial" w:hAnsi="Arial" w:cs="Arial"/>
          <w:sz w:val="22"/>
          <w:szCs w:val="22"/>
        </w:rPr>
        <w:t xml:space="preserve">Exmo. </w:t>
      </w:r>
      <w:r w:rsidR="00386E32" w:rsidRPr="00057B87">
        <w:rPr>
          <w:rFonts w:ascii="Arial" w:hAnsi="Arial" w:cs="Arial"/>
          <w:sz w:val="22"/>
          <w:szCs w:val="22"/>
        </w:rPr>
        <w:t xml:space="preserve">Sr. </w:t>
      </w:r>
      <w:r w:rsidR="003833AE" w:rsidRPr="00057B87">
        <w:rPr>
          <w:rFonts w:ascii="Arial" w:hAnsi="Arial" w:cs="Arial"/>
          <w:b/>
          <w:sz w:val="22"/>
          <w:szCs w:val="22"/>
        </w:rPr>
        <w:t>NERCI SANTIN</w:t>
      </w:r>
      <w:r w:rsidRPr="00057B87">
        <w:rPr>
          <w:rFonts w:ascii="Arial" w:hAnsi="Arial" w:cs="Arial"/>
          <w:sz w:val="22"/>
          <w:szCs w:val="22"/>
        </w:rPr>
        <w:t>, brasileir</w:t>
      </w:r>
      <w:r w:rsidR="00386E32" w:rsidRPr="00057B87">
        <w:rPr>
          <w:rFonts w:ascii="Arial" w:hAnsi="Arial" w:cs="Arial"/>
          <w:sz w:val="22"/>
          <w:szCs w:val="22"/>
        </w:rPr>
        <w:t>o</w:t>
      </w:r>
      <w:r w:rsidRPr="00057B87">
        <w:rPr>
          <w:rFonts w:ascii="Arial" w:hAnsi="Arial" w:cs="Arial"/>
          <w:sz w:val="22"/>
          <w:szCs w:val="22"/>
        </w:rPr>
        <w:t xml:space="preserve">, torna público para conhecimento dos interessados, que fará realizar </w:t>
      </w:r>
      <w:r w:rsidR="002540CC" w:rsidRPr="00057B87">
        <w:rPr>
          <w:rFonts w:ascii="Arial" w:hAnsi="Arial" w:cs="Arial"/>
          <w:b/>
          <w:sz w:val="22"/>
          <w:szCs w:val="22"/>
        </w:rPr>
        <w:t>CONCORRÊNCIA PÚBLICA</w:t>
      </w:r>
      <w:r w:rsidR="002540CC" w:rsidRPr="00057B87">
        <w:rPr>
          <w:rFonts w:ascii="Arial" w:hAnsi="Arial" w:cs="Arial"/>
          <w:sz w:val="22"/>
          <w:szCs w:val="22"/>
        </w:rPr>
        <w:t>,</w:t>
      </w:r>
      <w:r w:rsidRPr="00057B87">
        <w:rPr>
          <w:rFonts w:ascii="Arial" w:hAnsi="Arial" w:cs="Arial"/>
          <w:sz w:val="22"/>
          <w:szCs w:val="22"/>
        </w:rPr>
        <w:t xml:space="preserve"> </w:t>
      </w:r>
      <w:r w:rsidR="002540CC" w:rsidRPr="00057B87">
        <w:rPr>
          <w:rFonts w:ascii="Arial" w:hAnsi="Arial" w:cs="Arial"/>
          <w:sz w:val="22"/>
          <w:szCs w:val="22"/>
        </w:rPr>
        <w:t xml:space="preserve">objetivando a </w:t>
      </w:r>
      <w:r w:rsidR="000877F5" w:rsidRPr="00057B87">
        <w:rPr>
          <w:rFonts w:ascii="Arial" w:hAnsi="Arial" w:cs="Arial"/>
          <w:sz w:val="22"/>
          <w:szCs w:val="22"/>
        </w:rPr>
        <w:t xml:space="preserve">contratação de empresa do ramo de engenharia e/ou construção civil para elaboração de projeto executivo e execução de uma ponte em concreto </w:t>
      </w:r>
      <w:proofErr w:type="spellStart"/>
      <w:r w:rsidR="000877F5" w:rsidRPr="00057B87">
        <w:rPr>
          <w:rFonts w:ascii="Arial" w:hAnsi="Arial" w:cs="Arial"/>
          <w:sz w:val="22"/>
          <w:szCs w:val="22"/>
        </w:rPr>
        <w:t>protendido</w:t>
      </w:r>
      <w:proofErr w:type="spellEnd"/>
      <w:r w:rsidR="000877F5" w:rsidRPr="00057B87">
        <w:rPr>
          <w:rFonts w:ascii="Arial" w:hAnsi="Arial" w:cs="Arial"/>
          <w:sz w:val="22"/>
          <w:szCs w:val="22"/>
        </w:rPr>
        <w:t xml:space="preserve"> (estrada Abelardo Luz/ Capão Grande), de acordo com o Pré-Projeto constante anexo a este Edital, que poderão ser obtidos através do site oficial da Prefeitura Municipal de Abelardo Luz, ou no endereço citado em nota de rodapé.</w:t>
      </w:r>
    </w:p>
    <w:p w:rsidR="002540CC" w:rsidRPr="008011CA" w:rsidRDefault="002540CC" w:rsidP="002540CC">
      <w:pPr>
        <w:spacing w:after="120"/>
        <w:ind w:left="-851"/>
        <w:jc w:val="both"/>
        <w:rPr>
          <w:rFonts w:ascii="Arial" w:hAnsi="Arial" w:cs="Arial"/>
          <w:strike/>
          <w:sz w:val="22"/>
          <w:szCs w:val="22"/>
        </w:rPr>
      </w:pPr>
      <w:r w:rsidRPr="008011CA">
        <w:rPr>
          <w:rFonts w:ascii="Arial" w:hAnsi="Arial" w:cs="Arial"/>
          <w:strike/>
          <w:sz w:val="22"/>
          <w:szCs w:val="22"/>
        </w:rPr>
        <w:t xml:space="preserve">1.2 - O recebimento dos Envelopes nº 01 e nº 02, contendo, respectivamente, as propostas de preços e a documentação de habilitação dos interessados, dar-se-á até </w:t>
      </w:r>
      <w:proofErr w:type="gramStart"/>
      <w:r w:rsidRPr="008011CA">
        <w:rPr>
          <w:rFonts w:ascii="Arial" w:hAnsi="Arial" w:cs="Arial"/>
          <w:strike/>
          <w:sz w:val="22"/>
          <w:szCs w:val="22"/>
        </w:rPr>
        <w:t>às</w:t>
      </w:r>
      <w:proofErr w:type="gramEnd"/>
      <w:r w:rsidRPr="008011CA">
        <w:rPr>
          <w:rFonts w:ascii="Arial" w:hAnsi="Arial" w:cs="Arial"/>
          <w:strike/>
          <w:sz w:val="22"/>
          <w:szCs w:val="22"/>
        </w:rPr>
        <w:t xml:space="preserve"> 09h00min (horário oficial de Brasília) do dia </w:t>
      </w:r>
      <w:r w:rsidR="000877F5" w:rsidRPr="008011CA">
        <w:rPr>
          <w:rFonts w:ascii="Arial" w:hAnsi="Arial" w:cs="Arial"/>
          <w:strike/>
          <w:sz w:val="22"/>
          <w:szCs w:val="22"/>
        </w:rPr>
        <w:t>25</w:t>
      </w:r>
      <w:r w:rsidRPr="008011CA">
        <w:rPr>
          <w:rFonts w:ascii="Arial" w:hAnsi="Arial" w:cs="Arial"/>
          <w:strike/>
          <w:sz w:val="22"/>
          <w:szCs w:val="22"/>
        </w:rPr>
        <w:t xml:space="preserve"> de </w:t>
      </w:r>
      <w:r w:rsidR="000877F5" w:rsidRPr="008011CA">
        <w:rPr>
          <w:rFonts w:ascii="Arial" w:hAnsi="Arial" w:cs="Arial"/>
          <w:strike/>
          <w:sz w:val="22"/>
          <w:szCs w:val="22"/>
        </w:rPr>
        <w:t xml:space="preserve">agosto </w:t>
      </w:r>
      <w:r w:rsidRPr="008011CA">
        <w:rPr>
          <w:rFonts w:ascii="Arial" w:hAnsi="Arial" w:cs="Arial"/>
          <w:strike/>
          <w:sz w:val="22"/>
          <w:szCs w:val="22"/>
        </w:rPr>
        <w:t>de 2022, no Setor de Licitação deste Município, no endereço acima indicado.</w:t>
      </w:r>
    </w:p>
    <w:p w:rsidR="002540CC" w:rsidRPr="008011CA" w:rsidRDefault="002540CC" w:rsidP="002540CC">
      <w:pPr>
        <w:spacing w:after="120"/>
        <w:ind w:left="-851"/>
        <w:jc w:val="both"/>
        <w:rPr>
          <w:rFonts w:ascii="Arial" w:hAnsi="Arial" w:cs="Arial"/>
          <w:strike/>
          <w:sz w:val="22"/>
          <w:szCs w:val="22"/>
        </w:rPr>
      </w:pPr>
      <w:r w:rsidRPr="008011CA">
        <w:rPr>
          <w:rFonts w:ascii="Arial" w:hAnsi="Arial" w:cs="Arial"/>
          <w:strike/>
          <w:sz w:val="22"/>
          <w:szCs w:val="22"/>
        </w:rPr>
        <w:t xml:space="preserve">1.3 - A abertura dos Envelopes nº 01 – DOCUMENTAÇÃO DE HABILITAÇÃO, dar-se-á a partir das </w:t>
      </w:r>
      <w:proofErr w:type="gramStart"/>
      <w:r w:rsidRPr="008011CA">
        <w:rPr>
          <w:rFonts w:ascii="Arial" w:hAnsi="Arial" w:cs="Arial"/>
          <w:strike/>
          <w:sz w:val="22"/>
          <w:szCs w:val="22"/>
        </w:rPr>
        <w:t>09h:</w:t>
      </w:r>
      <w:proofErr w:type="gramEnd"/>
      <w:r w:rsidRPr="008011CA">
        <w:rPr>
          <w:rFonts w:ascii="Arial" w:hAnsi="Arial" w:cs="Arial"/>
          <w:strike/>
          <w:sz w:val="22"/>
          <w:szCs w:val="22"/>
        </w:rPr>
        <w:t>30min horas (horário oficial de Brasília) do dia 2</w:t>
      </w:r>
      <w:r w:rsidR="000877F5" w:rsidRPr="008011CA">
        <w:rPr>
          <w:rFonts w:ascii="Arial" w:hAnsi="Arial" w:cs="Arial"/>
          <w:strike/>
          <w:sz w:val="22"/>
          <w:szCs w:val="22"/>
        </w:rPr>
        <w:t>5</w:t>
      </w:r>
      <w:r w:rsidRPr="008011CA">
        <w:rPr>
          <w:rFonts w:ascii="Arial" w:hAnsi="Arial" w:cs="Arial"/>
          <w:strike/>
          <w:sz w:val="22"/>
          <w:szCs w:val="22"/>
        </w:rPr>
        <w:t xml:space="preserve"> de </w:t>
      </w:r>
      <w:r w:rsidR="000877F5" w:rsidRPr="008011CA">
        <w:rPr>
          <w:rFonts w:ascii="Arial" w:hAnsi="Arial" w:cs="Arial"/>
          <w:strike/>
          <w:sz w:val="22"/>
          <w:szCs w:val="22"/>
        </w:rPr>
        <w:t xml:space="preserve">agosto </w:t>
      </w:r>
      <w:r w:rsidRPr="008011CA">
        <w:rPr>
          <w:rFonts w:ascii="Arial" w:hAnsi="Arial" w:cs="Arial"/>
          <w:strike/>
          <w:sz w:val="22"/>
          <w:szCs w:val="22"/>
        </w:rPr>
        <w:t>de 2022, em sessão pública realizada na sala de reuniões da Prefeitura de Abelardo Luz, situada no endereço citado no item 1.1.</w:t>
      </w:r>
    </w:p>
    <w:p w:rsidR="008011CA" w:rsidRDefault="008011CA" w:rsidP="002540CC">
      <w:pPr>
        <w:spacing w:after="120"/>
        <w:ind w:left="-851"/>
        <w:jc w:val="both"/>
        <w:rPr>
          <w:rFonts w:ascii="Arial" w:hAnsi="Arial" w:cs="Arial"/>
          <w:sz w:val="22"/>
          <w:szCs w:val="22"/>
        </w:rPr>
      </w:pPr>
    </w:p>
    <w:p w:rsidR="008011CA" w:rsidRPr="00057B87" w:rsidRDefault="008011CA" w:rsidP="008011CA">
      <w:pPr>
        <w:spacing w:after="120"/>
        <w:ind w:left="-851"/>
        <w:jc w:val="both"/>
        <w:rPr>
          <w:rFonts w:ascii="Arial" w:hAnsi="Arial" w:cs="Arial"/>
          <w:sz w:val="22"/>
          <w:szCs w:val="22"/>
        </w:rPr>
      </w:pPr>
      <w:r w:rsidRPr="00057B87">
        <w:rPr>
          <w:rFonts w:ascii="Arial" w:hAnsi="Arial" w:cs="Arial"/>
          <w:sz w:val="22"/>
          <w:szCs w:val="22"/>
        </w:rPr>
        <w:t xml:space="preserve">1.2 - O recebimento dos Envelopes nº 01 e nº 02, contendo, respectivamente, as propostas de preços e a documentação de habilitação dos interessados, dar-se-á até </w:t>
      </w:r>
      <w:proofErr w:type="gramStart"/>
      <w:r w:rsidRPr="00057B87">
        <w:rPr>
          <w:rFonts w:ascii="Arial" w:hAnsi="Arial" w:cs="Arial"/>
          <w:sz w:val="22"/>
          <w:szCs w:val="22"/>
        </w:rPr>
        <w:t>às</w:t>
      </w:r>
      <w:proofErr w:type="gramEnd"/>
      <w:r w:rsidRPr="00057B87">
        <w:rPr>
          <w:rFonts w:ascii="Arial" w:hAnsi="Arial" w:cs="Arial"/>
          <w:sz w:val="22"/>
          <w:szCs w:val="22"/>
        </w:rPr>
        <w:t xml:space="preserve"> 09h00min (horário oficial de Brasília) do dia </w:t>
      </w:r>
      <w:r>
        <w:rPr>
          <w:rFonts w:ascii="Arial" w:hAnsi="Arial" w:cs="Arial"/>
          <w:sz w:val="22"/>
          <w:szCs w:val="22"/>
        </w:rPr>
        <w:t>29</w:t>
      </w:r>
      <w:r w:rsidRPr="00057B87">
        <w:rPr>
          <w:rFonts w:ascii="Arial" w:hAnsi="Arial" w:cs="Arial"/>
          <w:sz w:val="22"/>
          <w:szCs w:val="22"/>
        </w:rPr>
        <w:t xml:space="preserve"> de agosto de 2022, no Setor de Licitação deste Município, no endereço acima indicado.</w:t>
      </w:r>
    </w:p>
    <w:p w:rsidR="008011CA" w:rsidRPr="00057B87" w:rsidRDefault="008011CA" w:rsidP="008011CA">
      <w:pPr>
        <w:spacing w:after="120"/>
        <w:ind w:left="-851"/>
        <w:jc w:val="both"/>
        <w:rPr>
          <w:rFonts w:ascii="Arial" w:hAnsi="Arial" w:cs="Arial"/>
          <w:sz w:val="22"/>
          <w:szCs w:val="22"/>
        </w:rPr>
      </w:pPr>
      <w:r w:rsidRPr="00057B87">
        <w:rPr>
          <w:rFonts w:ascii="Arial" w:hAnsi="Arial" w:cs="Arial"/>
          <w:sz w:val="22"/>
          <w:szCs w:val="22"/>
        </w:rPr>
        <w:t xml:space="preserve">1.3 - A abertura dos Envelopes nº 01 – DOCUMENTAÇÃO DE HABILITAÇÃO, dar-se-á a partir das </w:t>
      </w:r>
      <w:proofErr w:type="gramStart"/>
      <w:r w:rsidRPr="00057B87">
        <w:rPr>
          <w:rFonts w:ascii="Arial" w:hAnsi="Arial" w:cs="Arial"/>
          <w:sz w:val="22"/>
          <w:szCs w:val="22"/>
        </w:rPr>
        <w:t>09h:</w:t>
      </w:r>
      <w:proofErr w:type="gramEnd"/>
      <w:r w:rsidRPr="00057B87">
        <w:rPr>
          <w:rFonts w:ascii="Arial" w:hAnsi="Arial" w:cs="Arial"/>
          <w:sz w:val="22"/>
          <w:szCs w:val="22"/>
        </w:rPr>
        <w:t>30min horas (horário oficial de Brasília) do dia 2</w:t>
      </w:r>
      <w:r>
        <w:rPr>
          <w:rFonts w:ascii="Arial" w:hAnsi="Arial" w:cs="Arial"/>
          <w:sz w:val="22"/>
          <w:szCs w:val="22"/>
        </w:rPr>
        <w:t>9</w:t>
      </w:r>
      <w:r w:rsidRPr="00057B87">
        <w:rPr>
          <w:rFonts w:ascii="Arial" w:hAnsi="Arial" w:cs="Arial"/>
          <w:sz w:val="22"/>
          <w:szCs w:val="22"/>
        </w:rPr>
        <w:t xml:space="preserve"> de agosto de 2022, em sessão pública realizada na sala de reuniões da Prefeitura de Abelardo Luz, situada no endereço citado no item 1.1.</w:t>
      </w:r>
    </w:p>
    <w:p w:rsidR="002540CC" w:rsidRDefault="002540CC" w:rsidP="002540CC">
      <w:pPr>
        <w:spacing w:after="120"/>
        <w:ind w:left="-851"/>
        <w:jc w:val="both"/>
        <w:rPr>
          <w:rFonts w:ascii="Arial" w:hAnsi="Arial" w:cs="Arial"/>
          <w:sz w:val="22"/>
          <w:szCs w:val="22"/>
        </w:rPr>
      </w:pPr>
      <w:r w:rsidRPr="00057B87">
        <w:rPr>
          <w:rFonts w:ascii="Arial" w:hAnsi="Arial" w:cs="Arial"/>
          <w:sz w:val="22"/>
          <w:szCs w:val="22"/>
        </w:rPr>
        <w:t xml:space="preserve">1.4 - Em nenhuma hipótese serão recebidas propostas e documentação fora do </w:t>
      </w:r>
      <w:proofErr w:type="gramStart"/>
      <w:r w:rsidRPr="00057B87">
        <w:rPr>
          <w:rFonts w:ascii="Arial" w:hAnsi="Arial" w:cs="Arial"/>
          <w:sz w:val="22"/>
          <w:szCs w:val="22"/>
        </w:rPr>
        <w:t>prazo estabelecidos neste Edital</w:t>
      </w:r>
      <w:proofErr w:type="gramEnd"/>
      <w:r w:rsidRPr="00057B87">
        <w:rPr>
          <w:rFonts w:ascii="Arial" w:hAnsi="Arial" w:cs="Arial"/>
          <w:sz w:val="22"/>
          <w:szCs w:val="22"/>
        </w:rPr>
        <w:t>.</w:t>
      </w:r>
    </w:p>
    <w:p w:rsidR="00CD093F" w:rsidRDefault="00CD093F" w:rsidP="002540CC">
      <w:pPr>
        <w:spacing w:after="120"/>
        <w:ind w:left="-851"/>
        <w:jc w:val="both"/>
        <w:rPr>
          <w:rFonts w:ascii="Arial" w:hAnsi="Arial" w:cs="Arial"/>
          <w:sz w:val="22"/>
          <w:szCs w:val="22"/>
        </w:rPr>
      </w:pPr>
    </w:p>
    <w:p w:rsidR="00CD093F" w:rsidRDefault="00CD093F" w:rsidP="002540CC">
      <w:pPr>
        <w:spacing w:after="120"/>
        <w:ind w:left="-851"/>
        <w:jc w:val="both"/>
        <w:rPr>
          <w:rFonts w:ascii="Arial" w:hAnsi="Arial" w:cs="Arial"/>
          <w:sz w:val="22"/>
          <w:szCs w:val="22"/>
        </w:rPr>
      </w:pPr>
      <w:r>
        <w:rPr>
          <w:rFonts w:ascii="Arial" w:hAnsi="Arial" w:cs="Arial"/>
          <w:sz w:val="22"/>
          <w:szCs w:val="22"/>
        </w:rPr>
        <w:t xml:space="preserve">1.5 – Objeto: </w:t>
      </w:r>
    </w:p>
    <w:p w:rsidR="00CD093F" w:rsidRPr="00057B87" w:rsidRDefault="00CD093F" w:rsidP="002540CC">
      <w:pPr>
        <w:spacing w:after="120"/>
        <w:ind w:left="-851"/>
        <w:jc w:val="both"/>
        <w:rPr>
          <w:rFonts w:ascii="Arial" w:hAnsi="Arial" w:cs="Arial"/>
          <w:sz w:val="22"/>
          <w:szCs w:val="22"/>
        </w:rPr>
      </w:pPr>
      <w:r w:rsidRPr="00CD093F">
        <w:rPr>
          <w:rFonts w:ascii="Arial" w:hAnsi="Arial" w:cs="Arial"/>
          <w:b/>
          <w:sz w:val="22"/>
          <w:szCs w:val="22"/>
        </w:rPr>
        <w:t xml:space="preserve">O presente procedimento licitatório tem por objeto a contratação de empresa do ramo de engenharia e/ou construção civil para elaboração de projeto executivo e execução de uma ponte em concreto </w:t>
      </w:r>
      <w:proofErr w:type="spellStart"/>
      <w:r w:rsidRPr="00CD093F">
        <w:rPr>
          <w:rFonts w:ascii="Arial" w:hAnsi="Arial" w:cs="Arial"/>
          <w:b/>
          <w:sz w:val="22"/>
          <w:szCs w:val="22"/>
        </w:rPr>
        <w:t>protendido</w:t>
      </w:r>
      <w:proofErr w:type="spellEnd"/>
      <w:r w:rsidRPr="00CD093F">
        <w:rPr>
          <w:rFonts w:ascii="Arial" w:hAnsi="Arial" w:cs="Arial"/>
          <w:b/>
          <w:sz w:val="22"/>
          <w:szCs w:val="22"/>
        </w:rPr>
        <w:t xml:space="preserve"> (estrada Abelardo Luz/ Capão Grande), de acordo com o Pré-Projeto constante anexo a este Edital</w:t>
      </w:r>
      <w:r>
        <w:rPr>
          <w:rFonts w:ascii="Arial" w:hAnsi="Arial" w:cs="Arial"/>
          <w:sz w:val="22"/>
          <w:szCs w:val="22"/>
        </w:rPr>
        <w:t>.</w:t>
      </w:r>
    </w:p>
    <w:p w:rsidR="002540CC" w:rsidRPr="00057B87" w:rsidRDefault="002540CC" w:rsidP="002540CC">
      <w:pPr>
        <w:spacing w:after="120"/>
        <w:ind w:left="-851"/>
        <w:jc w:val="both"/>
        <w:rPr>
          <w:rFonts w:ascii="Arial" w:hAnsi="Arial" w:cs="Arial"/>
          <w:sz w:val="22"/>
          <w:szCs w:val="22"/>
        </w:rPr>
      </w:pPr>
    </w:p>
    <w:p w:rsidR="005111D8" w:rsidRPr="00057B87" w:rsidRDefault="000877F5" w:rsidP="005111D8">
      <w:pPr>
        <w:ind w:left="-851"/>
        <w:jc w:val="both"/>
        <w:rPr>
          <w:rFonts w:ascii="Arial" w:hAnsi="Arial" w:cs="Arial"/>
          <w:b/>
          <w:sz w:val="22"/>
          <w:szCs w:val="22"/>
        </w:rPr>
      </w:pPr>
      <w:r w:rsidRPr="00057B87">
        <w:rPr>
          <w:rFonts w:ascii="Arial" w:hAnsi="Arial" w:cs="Arial"/>
          <w:b/>
          <w:sz w:val="22"/>
          <w:szCs w:val="22"/>
        </w:rPr>
        <w:t>2</w:t>
      </w:r>
      <w:r w:rsidR="005111D8" w:rsidRPr="00057B87">
        <w:rPr>
          <w:rFonts w:ascii="Arial" w:hAnsi="Arial" w:cs="Arial"/>
          <w:b/>
          <w:sz w:val="22"/>
          <w:szCs w:val="22"/>
        </w:rPr>
        <w:t xml:space="preserve"> - DAS CONDIÇÕES PARA PARTICIPAÇÃO NA LICITAÇÃO</w:t>
      </w:r>
    </w:p>
    <w:p w:rsidR="005111D8" w:rsidRPr="00057B87" w:rsidRDefault="000877F5" w:rsidP="005111D8">
      <w:pPr>
        <w:ind w:left="-851"/>
        <w:jc w:val="both"/>
        <w:rPr>
          <w:rFonts w:ascii="Arial" w:hAnsi="Arial" w:cs="Arial"/>
          <w:sz w:val="22"/>
          <w:szCs w:val="22"/>
        </w:rPr>
      </w:pPr>
      <w:r w:rsidRPr="00057B87">
        <w:rPr>
          <w:rFonts w:ascii="Arial" w:hAnsi="Arial" w:cs="Arial"/>
          <w:sz w:val="22"/>
          <w:szCs w:val="22"/>
        </w:rPr>
        <w:t>2</w:t>
      </w:r>
      <w:r w:rsidR="005111D8" w:rsidRPr="00057B87">
        <w:rPr>
          <w:rFonts w:ascii="Arial" w:hAnsi="Arial" w:cs="Arial"/>
          <w:sz w:val="22"/>
          <w:szCs w:val="22"/>
        </w:rPr>
        <w:t>.1 - Podem participar da presente licitação, todos os interessados, que comprovem o atendimento dos requisitos estabelecidos neste Edital.</w:t>
      </w:r>
    </w:p>
    <w:p w:rsidR="005111D8" w:rsidRPr="00057B87" w:rsidRDefault="000877F5" w:rsidP="005111D8">
      <w:pPr>
        <w:ind w:left="-851"/>
        <w:jc w:val="both"/>
        <w:rPr>
          <w:rFonts w:ascii="Arial" w:hAnsi="Arial" w:cs="Arial"/>
          <w:sz w:val="22"/>
          <w:szCs w:val="22"/>
        </w:rPr>
      </w:pPr>
      <w:r w:rsidRPr="00057B87">
        <w:rPr>
          <w:rFonts w:ascii="Arial" w:hAnsi="Arial" w:cs="Arial"/>
          <w:sz w:val="22"/>
          <w:szCs w:val="22"/>
        </w:rPr>
        <w:t>2</w:t>
      </w:r>
      <w:r w:rsidR="005111D8" w:rsidRPr="00057B87">
        <w:rPr>
          <w:rFonts w:ascii="Arial" w:hAnsi="Arial" w:cs="Arial"/>
          <w:sz w:val="22"/>
          <w:szCs w:val="22"/>
        </w:rPr>
        <w:t>.2 - Não podem participar da presente licitação, empresas ou pessoas físicas que estejam cumprindo as sanções previstas nos incisos III e IV do art. 87 da Lei nº 8.666/93, bem como empresas nas seguintes condições:</w:t>
      </w:r>
    </w:p>
    <w:p w:rsidR="005111D8" w:rsidRPr="00057B87" w:rsidRDefault="000877F5" w:rsidP="005111D8">
      <w:pPr>
        <w:ind w:left="-851"/>
        <w:jc w:val="both"/>
        <w:rPr>
          <w:rFonts w:ascii="Arial" w:hAnsi="Arial" w:cs="Arial"/>
          <w:sz w:val="22"/>
          <w:szCs w:val="22"/>
        </w:rPr>
      </w:pPr>
      <w:r w:rsidRPr="00057B87">
        <w:rPr>
          <w:rFonts w:ascii="Arial" w:hAnsi="Arial" w:cs="Arial"/>
          <w:sz w:val="22"/>
          <w:szCs w:val="22"/>
        </w:rPr>
        <w:t>2</w:t>
      </w:r>
      <w:r w:rsidR="005111D8" w:rsidRPr="00057B87">
        <w:rPr>
          <w:rFonts w:ascii="Arial" w:hAnsi="Arial" w:cs="Arial"/>
          <w:sz w:val="22"/>
          <w:szCs w:val="22"/>
        </w:rPr>
        <w:t>.2.1 – Em recuperação judicial ou em processo de falência;</w:t>
      </w:r>
    </w:p>
    <w:p w:rsidR="005111D8" w:rsidRPr="00057B87" w:rsidRDefault="000877F5" w:rsidP="005111D8">
      <w:pPr>
        <w:ind w:left="-851"/>
        <w:jc w:val="both"/>
        <w:rPr>
          <w:rFonts w:ascii="Arial" w:hAnsi="Arial" w:cs="Arial"/>
          <w:sz w:val="22"/>
          <w:szCs w:val="22"/>
        </w:rPr>
      </w:pPr>
      <w:r w:rsidRPr="00057B87">
        <w:rPr>
          <w:rFonts w:ascii="Arial" w:hAnsi="Arial" w:cs="Arial"/>
          <w:sz w:val="22"/>
          <w:szCs w:val="22"/>
        </w:rPr>
        <w:t>2</w:t>
      </w:r>
      <w:r w:rsidR="005111D8" w:rsidRPr="00057B87">
        <w:rPr>
          <w:rFonts w:ascii="Arial" w:hAnsi="Arial" w:cs="Arial"/>
          <w:sz w:val="22"/>
          <w:szCs w:val="22"/>
        </w:rPr>
        <w:t>.2.2 – Em consórcio.</w:t>
      </w:r>
    </w:p>
    <w:p w:rsidR="005111D8" w:rsidRPr="00057B87" w:rsidRDefault="000877F5" w:rsidP="005111D8">
      <w:pPr>
        <w:ind w:left="-851"/>
        <w:jc w:val="both"/>
        <w:rPr>
          <w:rFonts w:ascii="Arial" w:hAnsi="Arial" w:cs="Arial"/>
          <w:sz w:val="22"/>
          <w:szCs w:val="22"/>
        </w:rPr>
      </w:pPr>
      <w:r w:rsidRPr="00057B87">
        <w:rPr>
          <w:rFonts w:ascii="Arial" w:hAnsi="Arial" w:cs="Arial"/>
          <w:sz w:val="22"/>
          <w:szCs w:val="22"/>
        </w:rPr>
        <w:t>2</w:t>
      </w:r>
      <w:r w:rsidR="005111D8" w:rsidRPr="00057B87">
        <w:rPr>
          <w:rFonts w:ascii="Arial" w:hAnsi="Arial" w:cs="Arial"/>
          <w:sz w:val="22"/>
          <w:szCs w:val="22"/>
        </w:rPr>
        <w:t>.3 – Empresas estrangeiras que não funcionem no País.</w:t>
      </w:r>
    </w:p>
    <w:p w:rsidR="000249CA" w:rsidRPr="00057B87" w:rsidRDefault="000877F5" w:rsidP="005111D8">
      <w:pPr>
        <w:ind w:left="-851"/>
        <w:jc w:val="both"/>
        <w:rPr>
          <w:rFonts w:ascii="Arial" w:hAnsi="Arial" w:cs="Arial"/>
          <w:sz w:val="22"/>
          <w:szCs w:val="22"/>
        </w:rPr>
      </w:pPr>
      <w:r w:rsidRPr="00057B87">
        <w:rPr>
          <w:rFonts w:ascii="Arial" w:hAnsi="Arial" w:cs="Arial"/>
          <w:sz w:val="22"/>
          <w:szCs w:val="22"/>
        </w:rPr>
        <w:lastRenderedPageBreak/>
        <w:t>2</w:t>
      </w:r>
      <w:r w:rsidR="005111D8" w:rsidRPr="00057B87">
        <w:rPr>
          <w:rFonts w:ascii="Arial" w:hAnsi="Arial" w:cs="Arial"/>
          <w:sz w:val="22"/>
          <w:szCs w:val="22"/>
        </w:rPr>
        <w:t>.4 – Não poderão se beneficiar do tratamento jurídico diferenciado as Microempresas e Empresas de Pequeno Porte que se enquadram nas hipóteses do Artigo 3° §4° da Lei Complementar 123/2006.</w:t>
      </w:r>
    </w:p>
    <w:p w:rsidR="006A6DF3" w:rsidRPr="00057B87" w:rsidRDefault="006A6DF3" w:rsidP="005111D8">
      <w:pPr>
        <w:ind w:left="-851"/>
        <w:jc w:val="both"/>
        <w:rPr>
          <w:rFonts w:ascii="Arial" w:hAnsi="Arial" w:cs="Arial"/>
          <w:b/>
          <w:bCs/>
          <w:sz w:val="22"/>
          <w:szCs w:val="22"/>
        </w:rPr>
      </w:pPr>
    </w:p>
    <w:p w:rsidR="005111D8" w:rsidRPr="00057B87" w:rsidRDefault="000877F5" w:rsidP="005111D8">
      <w:pPr>
        <w:ind w:left="-851"/>
        <w:jc w:val="both"/>
        <w:rPr>
          <w:rFonts w:ascii="Arial" w:hAnsi="Arial" w:cs="Arial"/>
          <w:b/>
          <w:bCs/>
          <w:sz w:val="22"/>
          <w:szCs w:val="22"/>
        </w:rPr>
      </w:pPr>
      <w:r w:rsidRPr="00057B87">
        <w:rPr>
          <w:rFonts w:ascii="Arial" w:hAnsi="Arial" w:cs="Arial"/>
          <w:b/>
          <w:bCs/>
          <w:sz w:val="22"/>
          <w:szCs w:val="22"/>
        </w:rPr>
        <w:t>3</w:t>
      </w:r>
      <w:r w:rsidR="005111D8" w:rsidRPr="00057B87">
        <w:rPr>
          <w:rFonts w:ascii="Arial" w:hAnsi="Arial" w:cs="Arial"/>
          <w:b/>
          <w:bCs/>
          <w:sz w:val="22"/>
          <w:szCs w:val="22"/>
        </w:rPr>
        <w:t xml:space="preserve"> - DA APRESENTAÇÃO DOS ENVELOPES DA HABILITAÇÃO E PROPOSTA</w:t>
      </w:r>
    </w:p>
    <w:p w:rsidR="005111D8" w:rsidRPr="00057B87" w:rsidRDefault="000877F5" w:rsidP="005111D8">
      <w:pPr>
        <w:ind w:left="-851"/>
        <w:jc w:val="both"/>
        <w:rPr>
          <w:rFonts w:ascii="Arial" w:hAnsi="Arial" w:cs="Arial"/>
          <w:bCs/>
          <w:sz w:val="22"/>
          <w:szCs w:val="22"/>
        </w:rPr>
      </w:pPr>
      <w:r w:rsidRPr="00057B87">
        <w:rPr>
          <w:rFonts w:ascii="Arial" w:hAnsi="Arial" w:cs="Arial"/>
          <w:bCs/>
          <w:sz w:val="22"/>
          <w:szCs w:val="22"/>
        </w:rPr>
        <w:t>3</w:t>
      </w:r>
      <w:r w:rsidR="005111D8" w:rsidRPr="00057B87">
        <w:rPr>
          <w:rFonts w:ascii="Arial" w:hAnsi="Arial" w:cs="Arial"/>
          <w:bCs/>
          <w:sz w:val="22"/>
          <w:szCs w:val="22"/>
        </w:rPr>
        <w:t>.1 – Os documentos para habilitação deverão ser apresentados em original, ou por qualquer processo de cópia, neste caso, autenticada por tabelião competente ou servidor da administração, conforme preceituado no artigo 32 da lei n. 8.666/93.</w:t>
      </w:r>
    </w:p>
    <w:p w:rsidR="005111D8" w:rsidRPr="00057B87" w:rsidRDefault="000877F5" w:rsidP="005111D8">
      <w:pPr>
        <w:ind w:left="-851"/>
        <w:jc w:val="both"/>
        <w:rPr>
          <w:rFonts w:ascii="Arial" w:hAnsi="Arial" w:cs="Arial"/>
          <w:bCs/>
          <w:sz w:val="22"/>
          <w:szCs w:val="22"/>
        </w:rPr>
      </w:pPr>
      <w:r w:rsidRPr="00057B87">
        <w:rPr>
          <w:rFonts w:ascii="Arial" w:hAnsi="Arial" w:cs="Arial"/>
          <w:bCs/>
          <w:sz w:val="22"/>
          <w:szCs w:val="22"/>
        </w:rPr>
        <w:t>3</w:t>
      </w:r>
      <w:r w:rsidR="005111D8" w:rsidRPr="00057B87">
        <w:rPr>
          <w:rFonts w:ascii="Arial" w:hAnsi="Arial" w:cs="Arial"/>
          <w:bCs/>
          <w:sz w:val="22"/>
          <w:szCs w:val="22"/>
        </w:rPr>
        <w:t>.2 – Os documentos não poderão apresentar emendas, rasuras ou ressalvas.</w:t>
      </w:r>
    </w:p>
    <w:p w:rsidR="005111D8" w:rsidRPr="00057B87" w:rsidRDefault="000877F5" w:rsidP="005111D8">
      <w:pPr>
        <w:ind w:left="-851"/>
        <w:jc w:val="both"/>
        <w:rPr>
          <w:rFonts w:ascii="Arial" w:hAnsi="Arial" w:cs="Arial"/>
          <w:bCs/>
          <w:sz w:val="22"/>
          <w:szCs w:val="22"/>
        </w:rPr>
      </w:pPr>
      <w:r w:rsidRPr="00057B87">
        <w:rPr>
          <w:rFonts w:ascii="Arial" w:hAnsi="Arial" w:cs="Arial"/>
          <w:bCs/>
          <w:sz w:val="22"/>
          <w:szCs w:val="22"/>
        </w:rPr>
        <w:t>3</w:t>
      </w:r>
      <w:r w:rsidR="005111D8" w:rsidRPr="00057B87">
        <w:rPr>
          <w:rFonts w:ascii="Arial" w:hAnsi="Arial" w:cs="Arial"/>
          <w:bCs/>
          <w:sz w:val="22"/>
          <w:szCs w:val="22"/>
        </w:rPr>
        <w:t>.3 – Os envelopes de n. 01 e 02, contendo respectivamente a documentação de habilitação e a proposta, deverão ser entregues na data, horário e local indicados no preâmbulo deste Edital, devidamente lacrados (fechados), constando da face de cada qual a identificação com os seguintes dizeres:</w:t>
      </w:r>
    </w:p>
    <w:p w:rsidR="005111D8" w:rsidRPr="00057B87" w:rsidRDefault="005111D8" w:rsidP="005111D8">
      <w:pPr>
        <w:ind w:left="-851"/>
        <w:jc w:val="both"/>
        <w:rPr>
          <w:rFonts w:ascii="Arial" w:hAnsi="Arial" w:cs="Arial"/>
          <w:bCs/>
          <w:sz w:val="22"/>
          <w:szCs w:val="22"/>
        </w:rPr>
      </w:pPr>
    </w:p>
    <w:p w:rsidR="006A6DF3" w:rsidRPr="00057B87" w:rsidRDefault="006A6DF3" w:rsidP="005111D8">
      <w:pPr>
        <w:ind w:left="-851"/>
        <w:jc w:val="both"/>
        <w:rPr>
          <w:rFonts w:ascii="Arial" w:hAnsi="Arial" w:cs="Arial"/>
          <w:bCs/>
          <w:sz w:val="22"/>
          <w:szCs w:val="22"/>
        </w:rPr>
      </w:pPr>
    </w:p>
    <w:p w:rsidR="005111D8" w:rsidRPr="00057B87" w:rsidRDefault="005111D8" w:rsidP="005111D8">
      <w:pPr>
        <w:ind w:left="-851"/>
        <w:jc w:val="both"/>
        <w:rPr>
          <w:rFonts w:ascii="Arial" w:hAnsi="Arial" w:cs="Arial"/>
          <w:b/>
          <w:bCs/>
          <w:sz w:val="22"/>
          <w:szCs w:val="22"/>
        </w:rPr>
      </w:pPr>
      <w:r w:rsidRPr="00057B87">
        <w:rPr>
          <w:rFonts w:ascii="Arial" w:hAnsi="Arial" w:cs="Arial"/>
          <w:b/>
          <w:bCs/>
          <w:sz w:val="22"/>
          <w:szCs w:val="22"/>
        </w:rPr>
        <w:t>À PREFEITURA MUNICIPAL DE ABELARDO LUZ – SC</w:t>
      </w:r>
    </w:p>
    <w:p w:rsidR="00511631" w:rsidRPr="00057B87" w:rsidRDefault="00511631" w:rsidP="005111D8">
      <w:pPr>
        <w:ind w:left="-851"/>
        <w:jc w:val="both"/>
        <w:rPr>
          <w:rFonts w:ascii="Arial" w:hAnsi="Arial" w:cs="Arial"/>
          <w:b/>
          <w:bCs/>
          <w:sz w:val="22"/>
          <w:szCs w:val="22"/>
        </w:rPr>
      </w:pPr>
    </w:p>
    <w:p w:rsidR="005111D8" w:rsidRPr="00057B87" w:rsidRDefault="005111D8" w:rsidP="005111D8">
      <w:pPr>
        <w:ind w:left="-851"/>
        <w:jc w:val="both"/>
        <w:rPr>
          <w:rFonts w:ascii="Arial" w:hAnsi="Arial" w:cs="Arial"/>
          <w:b/>
          <w:bCs/>
          <w:sz w:val="22"/>
          <w:szCs w:val="22"/>
        </w:rPr>
      </w:pPr>
      <w:r w:rsidRPr="00057B87">
        <w:rPr>
          <w:rFonts w:ascii="Arial" w:hAnsi="Arial" w:cs="Arial"/>
          <w:b/>
          <w:bCs/>
          <w:sz w:val="22"/>
          <w:szCs w:val="22"/>
        </w:rPr>
        <w:t>ENVELOPE Nº 01 - HABILITAÇÃO</w:t>
      </w:r>
    </w:p>
    <w:p w:rsidR="005111D8" w:rsidRPr="00057B87" w:rsidRDefault="000877F5" w:rsidP="005111D8">
      <w:pPr>
        <w:ind w:left="-851"/>
        <w:jc w:val="both"/>
        <w:rPr>
          <w:rFonts w:ascii="Arial" w:hAnsi="Arial" w:cs="Arial"/>
          <w:b/>
          <w:bCs/>
          <w:sz w:val="22"/>
          <w:szCs w:val="22"/>
        </w:rPr>
      </w:pPr>
      <w:r w:rsidRPr="00057B87">
        <w:rPr>
          <w:rFonts w:ascii="Arial" w:hAnsi="Arial" w:cs="Arial"/>
          <w:b/>
          <w:bCs/>
          <w:sz w:val="22"/>
          <w:szCs w:val="22"/>
        </w:rPr>
        <w:t>PROCESSO LICITATÓRIO Nº 0163</w:t>
      </w:r>
      <w:r w:rsidR="005111D8" w:rsidRPr="00057B87">
        <w:rPr>
          <w:rFonts w:ascii="Arial" w:hAnsi="Arial" w:cs="Arial"/>
          <w:b/>
          <w:bCs/>
          <w:sz w:val="22"/>
          <w:szCs w:val="22"/>
        </w:rPr>
        <w:t>/2022</w:t>
      </w:r>
    </w:p>
    <w:p w:rsidR="005111D8" w:rsidRPr="00057B87" w:rsidRDefault="005111D8" w:rsidP="005111D8">
      <w:pPr>
        <w:ind w:left="-851"/>
        <w:jc w:val="both"/>
        <w:rPr>
          <w:rFonts w:ascii="Arial" w:hAnsi="Arial" w:cs="Arial"/>
          <w:b/>
          <w:bCs/>
          <w:sz w:val="22"/>
          <w:szCs w:val="22"/>
        </w:rPr>
      </w:pPr>
      <w:r w:rsidRPr="00057B87">
        <w:rPr>
          <w:rFonts w:ascii="Arial" w:hAnsi="Arial" w:cs="Arial"/>
          <w:b/>
          <w:bCs/>
          <w:sz w:val="22"/>
          <w:szCs w:val="22"/>
        </w:rPr>
        <w:t>CONCORRÊNCIA PÚBLICA Nº 00</w:t>
      </w:r>
      <w:r w:rsidR="000877F5" w:rsidRPr="00057B87">
        <w:rPr>
          <w:rFonts w:ascii="Arial" w:hAnsi="Arial" w:cs="Arial"/>
          <w:b/>
          <w:bCs/>
          <w:sz w:val="22"/>
          <w:szCs w:val="22"/>
        </w:rPr>
        <w:t>2</w:t>
      </w:r>
      <w:r w:rsidRPr="00057B87">
        <w:rPr>
          <w:rFonts w:ascii="Arial" w:hAnsi="Arial" w:cs="Arial"/>
          <w:b/>
          <w:bCs/>
          <w:sz w:val="22"/>
          <w:szCs w:val="22"/>
        </w:rPr>
        <w:t>/2022</w:t>
      </w:r>
    </w:p>
    <w:p w:rsidR="005111D8" w:rsidRPr="00057B87" w:rsidRDefault="005111D8" w:rsidP="005111D8">
      <w:pPr>
        <w:ind w:left="-851"/>
        <w:jc w:val="both"/>
        <w:rPr>
          <w:rFonts w:ascii="Arial" w:hAnsi="Arial" w:cs="Arial"/>
          <w:b/>
          <w:bCs/>
          <w:sz w:val="22"/>
          <w:szCs w:val="22"/>
        </w:rPr>
      </w:pPr>
      <w:r w:rsidRPr="00057B87">
        <w:rPr>
          <w:rFonts w:ascii="Arial" w:hAnsi="Arial" w:cs="Arial"/>
          <w:b/>
          <w:bCs/>
          <w:sz w:val="22"/>
          <w:szCs w:val="22"/>
        </w:rPr>
        <w:t>PROPONENTE: (RAZÃO SOCIAL)</w:t>
      </w:r>
    </w:p>
    <w:p w:rsidR="005111D8" w:rsidRPr="00057B87" w:rsidRDefault="005111D8" w:rsidP="005111D8">
      <w:pPr>
        <w:ind w:left="-851"/>
        <w:jc w:val="both"/>
        <w:rPr>
          <w:rFonts w:ascii="Arial" w:hAnsi="Arial" w:cs="Arial"/>
          <w:b/>
          <w:bCs/>
          <w:sz w:val="22"/>
          <w:szCs w:val="22"/>
        </w:rPr>
      </w:pPr>
    </w:p>
    <w:p w:rsidR="005111D8" w:rsidRPr="00057B87" w:rsidRDefault="005111D8" w:rsidP="005111D8">
      <w:pPr>
        <w:ind w:left="-851"/>
        <w:jc w:val="both"/>
        <w:rPr>
          <w:rFonts w:ascii="Arial" w:hAnsi="Arial" w:cs="Arial"/>
          <w:b/>
          <w:bCs/>
          <w:sz w:val="22"/>
          <w:szCs w:val="22"/>
        </w:rPr>
      </w:pPr>
      <w:r w:rsidRPr="00057B87">
        <w:rPr>
          <w:rFonts w:ascii="Arial" w:hAnsi="Arial" w:cs="Arial"/>
          <w:b/>
          <w:bCs/>
          <w:sz w:val="22"/>
          <w:szCs w:val="22"/>
        </w:rPr>
        <w:t>À PREFEITURA MUNICIPAL DE ABELARDO LUZ – SC</w:t>
      </w:r>
    </w:p>
    <w:p w:rsidR="005111D8" w:rsidRPr="00057B87" w:rsidRDefault="005111D8" w:rsidP="005111D8">
      <w:pPr>
        <w:ind w:left="-851"/>
        <w:jc w:val="both"/>
        <w:rPr>
          <w:rFonts w:ascii="Arial" w:hAnsi="Arial" w:cs="Arial"/>
          <w:b/>
          <w:bCs/>
          <w:sz w:val="22"/>
          <w:szCs w:val="22"/>
        </w:rPr>
      </w:pPr>
      <w:r w:rsidRPr="00057B87">
        <w:rPr>
          <w:rFonts w:ascii="Arial" w:hAnsi="Arial" w:cs="Arial"/>
          <w:b/>
          <w:bCs/>
          <w:sz w:val="22"/>
          <w:szCs w:val="22"/>
        </w:rPr>
        <w:t>ENVELOPE Nº 02 – PROPOSTA COMERCIAL</w:t>
      </w:r>
    </w:p>
    <w:p w:rsidR="005111D8" w:rsidRPr="00057B87" w:rsidRDefault="000877F5" w:rsidP="005111D8">
      <w:pPr>
        <w:ind w:left="-851"/>
        <w:jc w:val="both"/>
        <w:rPr>
          <w:rFonts w:ascii="Arial" w:hAnsi="Arial" w:cs="Arial"/>
          <w:b/>
          <w:bCs/>
          <w:sz w:val="22"/>
          <w:szCs w:val="22"/>
        </w:rPr>
      </w:pPr>
      <w:r w:rsidRPr="00057B87">
        <w:rPr>
          <w:rFonts w:ascii="Arial" w:hAnsi="Arial" w:cs="Arial"/>
          <w:b/>
          <w:bCs/>
          <w:sz w:val="22"/>
          <w:szCs w:val="22"/>
        </w:rPr>
        <w:t>PROCESSO LICITATÓRIO Nº 0163</w:t>
      </w:r>
      <w:r w:rsidR="005111D8" w:rsidRPr="00057B87">
        <w:rPr>
          <w:rFonts w:ascii="Arial" w:hAnsi="Arial" w:cs="Arial"/>
          <w:b/>
          <w:bCs/>
          <w:sz w:val="22"/>
          <w:szCs w:val="22"/>
        </w:rPr>
        <w:t>/2022</w:t>
      </w:r>
    </w:p>
    <w:p w:rsidR="005111D8" w:rsidRPr="00057B87" w:rsidRDefault="000877F5" w:rsidP="005111D8">
      <w:pPr>
        <w:ind w:left="-851"/>
        <w:jc w:val="both"/>
        <w:rPr>
          <w:rFonts w:ascii="Arial" w:hAnsi="Arial" w:cs="Arial"/>
          <w:b/>
          <w:bCs/>
          <w:sz w:val="22"/>
          <w:szCs w:val="22"/>
        </w:rPr>
      </w:pPr>
      <w:r w:rsidRPr="00057B87">
        <w:rPr>
          <w:rFonts w:ascii="Arial" w:hAnsi="Arial" w:cs="Arial"/>
          <w:b/>
          <w:bCs/>
          <w:sz w:val="22"/>
          <w:szCs w:val="22"/>
        </w:rPr>
        <w:t>CONCORRÊNCIA PÚBLICA Nº 002</w:t>
      </w:r>
      <w:r w:rsidR="005111D8" w:rsidRPr="00057B87">
        <w:rPr>
          <w:rFonts w:ascii="Arial" w:hAnsi="Arial" w:cs="Arial"/>
          <w:b/>
          <w:bCs/>
          <w:sz w:val="22"/>
          <w:szCs w:val="22"/>
        </w:rPr>
        <w:t>/2022</w:t>
      </w:r>
    </w:p>
    <w:p w:rsidR="005111D8" w:rsidRPr="00057B87" w:rsidRDefault="005111D8" w:rsidP="005111D8">
      <w:pPr>
        <w:ind w:left="-851"/>
        <w:jc w:val="both"/>
        <w:rPr>
          <w:rFonts w:ascii="Arial" w:hAnsi="Arial" w:cs="Arial"/>
          <w:b/>
          <w:bCs/>
          <w:sz w:val="22"/>
          <w:szCs w:val="22"/>
        </w:rPr>
      </w:pPr>
      <w:r w:rsidRPr="00057B87">
        <w:rPr>
          <w:rFonts w:ascii="Arial" w:hAnsi="Arial" w:cs="Arial"/>
          <w:b/>
          <w:bCs/>
          <w:sz w:val="22"/>
          <w:szCs w:val="22"/>
        </w:rPr>
        <w:t>PROPONENTE: (RAZÃO SOCIAL)</w:t>
      </w:r>
    </w:p>
    <w:p w:rsidR="005111D8" w:rsidRPr="00057B87" w:rsidRDefault="005111D8" w:rsidP="005111D8">
      <w:pPr>
        <w:ind w:left="-851"/>
        <w:jc w:val="both"/>
        <w:rPr>
          <w:rFonts w:ascii="Arial" w:hAnsi="Arial" w:cs="Arial"/>
          <w:bCs/>
          <w:sz w:val="22"/>
          <w:szCs w:val="22"/>
        </w:rPr>
      </w:pP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4.4 – O envelope com a documentação de habilitação e de proposta deverá ser opaco e estar lacrado.</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4.5 – A proposta deverá ser redigida em idioma nacional, apresentada em original, datilografada ou por computador, datada, carimbada e assinada por representante legal da empresa, estando dentro de envelope opaco e fechado, de forma a não permitir sua violação.</w:t>
      </w:r>
    </w:p>
    <w:p w:rsidR="005111D8" w:rsidRPr="00057B87" w:rsidRDefault="00097227" w:rsidP="005111D8">
      <w:pPr>
        <w:ind w:left="-851"/>
        <w:jc w:val="both"/>
        <w:rPr>
          <w:rFonts w:ascii="Arial" w:hAnsi="Arial" w:cs="Arial"/>
          <w:bCs/>
          <w:sz w:val="22"/>
          <w:szCs w:val="22"/>
        </w:rPr>
      </w:pPr>
      <w:r w:rsidRPr="00057B87">
        <w:rPr>
          <w:rFonts w:ascii="Arial" w:hAnsi="Arial" w:cs="Arial"/>
          <w:bCs/>
          <w:sz w:val="22"/>
          <w:szCs w:val="22"/>
        </w:rPr>
        <w:t>4.6</w:t>
      </w:r>
      <w:r w:rsidR="005111D8" w:rsidRPr="00057B87">
        <w:rPr>
          <w:rFonts w:ascii="Arial" w:hAnsi="Arial" w:cs="Arial"/>
          <w:bCs/>
          <w:sz w:val="22"/>
          <w:szCs w:val="22"/>
        </w:rPr>
        <w:t xml:space="preserve"> – O prazo de validade da proposta, independente de constar expressamente, não será inferior a 90 (noventa) dias.</w:t>
      </w:r>
    </w:p>
    <w:p w:rsidR="005111D8" w:rsidRPr="00057B87" w:rsidRDefault="00097227" w:rsidP="005111D8">
      <w:pPr>
        <w:ind w:left="-851"/>
        <w:jc w:val="both"/>
        <w:rPr>
          <w:rFonts w:ascii="Arial" w:hAnsi="Arial" w:cs="Arial"/>
          <w:bCs/>
          <w:sz w:val="22"/>
          <w:szCs w:val="22"/>
        </w:rPr>
      </w:pPr>
      <w:r w:rsidRPr="00057B87">
        <w:rPr>
          <w:rFonts w:ascii="Arial" w:hAnsi="Arial" w:cs="Arial"/>
          <w:bCs/>
          <w:sz w:val="22"/>
          <w:szCs w:val="22"/>
        </w:rPr>
        <w:t>4.7</w:t>
      </w:r>
      <w:r w:rsidR="005111D8" w:rsidRPr="00057B87">
        <w:rPr>
          <w:rFonts w:ascii="Arial" w:hAnsi="Arial" w:cs="Arial"/>
          <w:bCs/>
          <w:sz w:val="22"/>
          <w:szCs w:val="22"/>
        </w:rPr>
        <w:t xml:space="preserve"> – Caso o proponente encaminhe um representante para acompanhar o procedimento licitatório, deverá formalizar uma Carta de Credenciamento, conforme modelo sugestivo constante no Anexo IX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01.</w:t>
      </w:r>
    </w:p>
    <w:p w:rsidR="005111D8" w:rsidRPr="00057B87" w:rsidRDefault="00097227" w:rsidP="005111D8">
      <w:pPr>
        <w:ind w:left="-851"/>
        <w:jc w:val="both"/>
        <w:rPr>
          <w:rFonts w:ascii="Arial" w:hAnsi="Arial" w:cs="Arial"/>
          <w:bCs/>
          <w:sz w:val="22"/>
          <w:szCs w:val="22"/>
        </w:rPr>
      </w:pPr>
      <w:r w:rsidRPr="00057B87">
        <w:rPr>
          <w:rFonts w:ascii="Arial" w:hAnsi="Arial" w:cs="Arial"/>
          <w:bCs/>
          <w:sz w:val="22"/>
          <w:szCs w:val="22"/>
        </w:rPr>
        <w:t>4.8</w:t>
      </w:r>
      <w:r w:rsidR="005111D8" w:rsidRPr="00057B87">
        <w:rPr>
          <w:rFonts w:ascii="Arial" w:hAnsi="Arial" w:cs="Arial"/>
          <w:bCs/>
          <w:sz w:val="22"/>
          <w:szCs w:val="22"/>
        </w:rPr>
        <w:t xml:space="preserve"> – A Recepção dos envelopes far-se-á de acordo com o estabelecido no subitem 1.2 deste Edital, sendo aceita a remessa por via postal, com aviso de recebimento, desde que seja efetuada a entrega dos mesmos até o dia e horários indicados para protocolo junto ao Setor de Licitações. A Prefeitura Municipal de Abelardo Luz e a Comissão Permanente de Licitações não se responsabilizarão, e nenhum efeito produzirá para o licitante, se os envelopes não forem entregues em tempo hábil para protocolização dentro do prazo estabelecido no subitem 1.2 deste Edital, no Setor de Licitações desta Prefeitura, ou seja, reforçamos que a entrega e protocolo deverá ocorrer no Setor de Licitações.</w:t>
      </w:r>
    </w:p>
    <w:p w:rsidR="005111D8" w:rsidRPr="00057B87" w:rsidRDefault="005111D8" w:rsidP="005111D8">
      <w:pPr>
        <w:ind w:left="-851"/>
        <w:jc w:val="both"/>
        <w:rPr>
          <w:rFonts w:ascii="Arial" w:hAnsi="Arial" w:cs="Arial"/>
          <w:bCs/>
          <w:sz w:val="22"/>
          <w:szCs w:val="22"/>
        </w:rPr>
      </w:pPr>
    </w:p>
    <w:p w:rsidR="005111D8" w:rsidRPr="00057B87" w:rsidRDefault="005111D8" w:rsidP="005111D8">
      <w:pPr>
        <w:ind w:left="-851"/>
        <w:jc w:val="both"/>
        <w:rPr>
          <w:rFonts w:ascii="Arial" w:hAnsi="Arial" w:cs="Arial"/>
          <w:b/>
          <w:bCs/>
          <w:sz w:val="22"/>
          <w:szCs w:val="22"/>
        </w:rPr>
      </w:pPr>
      <w:r w:rsidRPr="00057B87">
        <w:rPr>
          <w:rFonts w:ascii="Arial" w:hAnsi="Arial" w:cs="Arial"/>
          <w:b/>
          <w:bCs/>
          <w:sz w:val="22"/>
          <w:szCs w:val="22"/>
        </w:rPr>
        <w:t xml:space="preserve">5 – DA DOCUMENTAÇÃO REFERENTE </w:t>
      </w:r>
      <w:proofErr w:type="gramStart"/>
      <w:r w:rsidRPr="00057B87">
        <w:rPr>
          <w:rFonts w:ascii="Arial" w:hAnsi="Arial" w:cs="Arial"/>
          <w:b/>
          <w:bCs/>
          <w:sz w:val="22"/>
          <w:szCs w:val="22"/>
        </w:rPr>
        <w:t>A</w:t>
      </w:r>
      <w:proofErr w:type="gramEnd"/>
      <w:r w:rsidRPr="00057B87">
        <w:rPr>
          <w:rFonts w:ascii="Arial" w:hAnsi="Arial" w:cs="Arial"/>
          <w:b/>
          <w:bCs/>
          <w:sz w:val="22"/>
          <w:szCs w:val="22"/>
        </w:rPr>
        <w:t xml:space="preserve"> HABILITAÇÃO</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5.1 – Para fins de habilitação, os interessados deverão apresentar a seguinte documentação:</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5.1.1 – Para comprovação da habilitação jurídica:</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lastRenderedPageBreak/>
        <w:t xml:space="preserve">a) Certificado de Registro Cadastral expedido pelo Município de </w:t>
      </w:r>
      <w:r w:rsidR="00EB0E05" w:rsidRPr="00057B87">
        <w:rPr>
          <w:rFonts w:ascii="Arial" w:hAnsi="Arial" w:cs="Arial"/>
          <w:bCs/>
          <w:sz w:val="22"/>
          <w:szCs w:val="22"/>
        </w:rPr>
        <w:t>Abelardo Luz</w:t>
      </w:r>
      <w:r w:rsidRPr="00057B87">
        <w:rPr>
          <w:rFonts w:ascii="Arial" w:hAnsi="Arial" w:cs="Arial"/>
          <w:bCs/>
          <w:sz w:val="22"/>
          <w:szCs w:val="22"/>
        </w:rPr>
        <w:t>, em vigor, de acordo com a Lei nº 8.666/93;</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b) Ato constitutivo, estatuto ou contrato social em vigor e alterações, devidamente registrado, em se tratando de sociedades comerciais, e acompanhado, no caso de sociedade por ações, dos documentos de eleição de seus atuais administradores e declaração de firma individual, quando for o caso;</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c) Inscrição do ato constitutivo, no caso de sociedade civil, acompanhada de prova da diretoria em exercício;</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d) Decreto de autorização, em se tratando de empresa ou sociedade estrangeira em funcionamento no País, e ato de registro ou autorização para funcionamento expedido pelo órgão competente, quando a atividade assim o exigir;</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e) Prova de inscrição no Cadastro Nacional da Pessoa Jurídica (CNPJ), expedida em prazo não superior a 180 (cento e oitenta) dias da data marcada para apresentação dos envelopes.</w:t>
      </w:r>
    </w:p>
    <w:p w:rsidR="005111D8" w:rsidRPr="00057B87" w:rsidRDefault="00097227" w:rsidP="005111D8">
      <w:pPr>
        <w:ind w:left="-851"/>
        <w:jc w:val="both"/>
        <w:rPr>
          <w:rFonts w:ascii="Arial" w:hAnsi="Arial" w:cs="Arial"/>
          <w:bCs/>
          <w:sz w:val="22"/>
          <w:szCs w:val="22"/>
        </w:rPr>
      </w:pPr>
      <w:r w:rsidRPr="00057B87">
        <w:rPr>
          <w:rFonts w:ascii="Arial" w:hAnsi="Arial" w:cs="Arial"/>
          <w:bCs/>
          <w:sz w:val="22"/>
          <w:szCs w:val="22"/>
        </w:rPr>
        <w:t>f</w:t>
      </w:r>
      <w:r w:rsidR="005111D8" w:rsidRPr="00057B87">
        <w:rPr>
          <w:rFonts w:ascii="Arial" w:hAnsi="Arial" w:cs="Arial"/>
          <w:bCs/>
          <w:sz w:val="22"/>
          <w:szCs w:val="22"/>
        </w:rPr>
        <w:t xml:space="preserve">) Documento de Identidade </w:t>
      </w:r>
      <w:proofErr w:type="gramStart"/>
      <w:r w:rsidR="005111D8" w:rsidRPr="00057B87">
        <w:rPr>
          <w:rFonts w:ascii="Arial" w:hAnsi="Arial" w:cs="Arial"/>
          <w:bCs/>
          <w:sz w:val="22"/>
          <w:szCs w:val="22"/>
        </w:rPr>
        <w:t>do(</w:t>
      </w:r>
      <w:proofErr w:type="gramEnd"/>
      <w:r w:rsidR="005111D8" w:rsidRPr="00057B87">
        <w:rPr>
          <w:rFonts w:ascii="Arial" w:hAnsi="Arial" w:cs="Arial"/>
          <w:bCs/>
          <w:sz w:val="22"/>
          <w:szCs w:val="22"/>
        </w:rPr>
        <w:t>s) representante(s) legal(is) da proponente.</w:t>
      </w:r>
    </w:p>
    <w:p w:rsidR="00097227" w:rsidRPr="00057B87" w:rsidRDefault="005111D8" w:rsidP="005111D8">
      <w:pPr>
        <w:ind w:left="-851"/>
        <w:jc w:val="both"/>
        <w:rPr>
          <w:rFonts w:ascii="Arial" w:hAnsi="Arial" w:cs="Arial"/>
          <w:bCs/>
          <w:sz w:val="22"/>
          <w:szCs w:val="22"/>
        </w:rPr>
      </w:pPr>
      <w:r w:rsidRPr="00057B87">
        <w:rPr>
          <w:rFonts w:ascii="Arial" w:hAnsi="Arial" w:cs="Arial"/>
          <w:bCs/>
          <w:sz w:val="22"/>
          <w:szCs w:val="22"/>
        </w:rPr>
        <w:t xml:space="preserve">5.1.1.1 – </w:t>
      </w:r>
      <w:r w:rsidR="00097227" w:rsidRPr="00057B87">
        <w:rPr>
          <w:rFonts w:ascii="Arial" w:hAnsi="Arial" w:cs="Arial"/>
          <w:bCs/>
          <w:sz w:val="22"/>
          <w:szCs w:val="22"/>
        </w:rPr>
        <w:t xml:space="preserve">As proponentes que queiram se beneficiar das prerrogativas da Lei Complementar nº123/06, deverão apresentar DECLARAÇÃO de que estão enquadradas como ME ou EPP, assinada pelo representante legal da empresa, autenticada em cartório ou pela Equipe de Pregão, mediante apresentação de documento de identificação do responsável legal, para a conferência da assinatura a fim de atestar sua </w:t>
      </w:r>
      <w:proofErr w:type="spellStart"/>
      <w:r w:rsidR="00097227" w:rsidRPr="00057B87">
        <w:rPr>
          <w:rFonts w:ascii="Arial" w:hAnsi="Arial" w:cs="Arial"/>
          <w:bCs/>
          <w:sz w:val="22"/>
          <w:szCs w:val="22"/>
        </w:rPr>
        <w:t>atenticidade</w:t>
      </w:r>
      <w:proofErr w:type="spellEnd"/>
      <w:r w:rsidR="00097227" w:rsidRPr="00057B87">
        <w:rPr>
          <w:rFonts w:ascii="Arial" w:hAnsi="Arial" w:cs="Arial"/>
          <w:bCs/>
          <w:sz w:val="22"/>
          <w:szCs w:val="22"/>
        </w:rPr>
        <w:t>, ou poderão apresentar CERTIDÃO SIMPLIFICADA DA JUNTA COMERCIAL do Estado a que pertence à empresa.</w:t>
      </w:r>
    </w:p>
    <w:p w:rsidR="005111D8" w:rsidRPr="00057B87" w:rsidRDefault="00097227" w:rsidP="005111D8">
      <w:pPr>
        <w:ind w:left="-851"/>
        <w:jc w:val="both"/>
        <w:rPr>
          <w:rFonts w:ascii="Arial" w:hAnsi="Arial" w:cs="Arial"/>
          <w:bCs/>
          <w:sz w:val="22"/>
          <w:szCs w:val="22"/>
        </w:rPr>
      </w:pPr>
      <w:r w:rsidRPr="00057B87">
        <w:rPr>
          <w:rFonts w:ascii="Arial" w:hAnsi="Arial" w:cs="Arial"/>
          <w:bCs/>
          <w:sz w:val="22"/>
          <w:szCs w:val="22"/>
        </w:rPr>
        <w:t>5.1.1.2</w:t>
      </w:r>
      <w:r w:rsidR="005111D8" w:rsidRPr="00057B87">
        <w:rPr>
          <w:rFonts w:ascii="Arial" w:hAnsi="Arial" w:cs="Arial"/>
          <w:bCs/>
          <w:sz w:val="22"/>
          <w:szCs w:val="22"/>
        </w:rPr>
        <w:t xml:space="preserve"> – Caso a proponente encaminhe um representante para acompanhar o procedimento licitatório, deverá formalizar uma carta de credenciamento ou procuração e documento de identificação com foto, os quais deverão ser entregues à Comissão de Licitações até a data e horário da abertura dos envelopes.</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5.1.2 – Para comprovação da regularidade fiscal:</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b) Prova de regularidade para com a Fazenda Estadual, mediante apresentação de Certidão Negativa de Tributos Estaduais, expedida pela Secretaria de Estado da Fazenda, do domicílio ou sede da proponente ou outra equivalente na forma da lei;</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c) Prova de regularidade para com a Fazenda Municipal, mediante a apresentação de Certidão Negativa de Débitos Municipais, expedida pela Unidade competente, do domicílio ou sede da proponente ou outra equivalente na forma da lei;</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d) Prova de regularidade relativa à Seguridade Social e ao Fundo de Garantia por Tempo de Serviço (FGTS), demonstrando situação regular no cumprimento dos encargos sociais instituídos por lei, consistentes na apresentação de: Certidão Negativa de Débitos - CND do INSS; e, Certificado de Regularidade do FGTS – CRF;</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 xml:space="preserve">e) Prova de regularidade Trabalhista, mediante a apresentação de Certidão Negativa de Débitos Trabalhista; </w:t>
      </w:r>
    </w:p>
    <w:p w:rsidR="005111D8" w:rsidRPr="00057B87" w:rsidRDefault="005111D8" w:rsidP="005111D8">
      <w:pPr>
        <w:ind w:left="-851"/>
        <w:jc w:val="both"/>
        <w:rPr>
          <w:rFonts w:ascii="Arial" w:hAnsi="Arial" w:cs="Arial"/>
          <w:bCs/>
          <w:sz w:val="22"/>
          <w:szCs w:val="22"/>
        </w:rPr>
      </w:pPr>
      <w:r w:rsidRPr="00057B87">
        <w:rPr>
          <w:rFonts w:ascii="Arial" w:hAnsi="Arial" w:cs="Arial"/>
          <w:bCs/>
          <w:sz w:val="22"/>
          <w:szCs w:val="22"/>
        </w:rPr>
        <w:t>f) Certidão Negativa de Falência, Concordata e Recuperação Judicial (apresentar nos sistemas SAJ e EPROC, caso contrário não terá validade), expedida pelo distribuidor da sede da pessoa jurídica, com prazo máximo de 60 (sessenta) dias a contar da expedição; e,</w:t>
      </w:r>
    </w:p>
    <w:p w:rsidR="005111D8" w:rsidRPr="00057B87" w:rsidRDefault="00097227" w:rsidP="005111D8">
      <w:pPr>
        <w:ind w:left="-851"/>
        <w:jc w:val="both"/>
        <w:rPr>
          <w:rFonts w:ascii="Arial" w:hAnsi="Arial" w:cs="Arial"/>
          <w:bCs/>
          <w:sz w:val="22"/>
          <w:szCs w:val="22"/>
        </w:rPr>
      </w:pPr>
      <w:r w:rsidRPr="00057B87">
        <w:rPr>
          <w:rFonts w:ascii="Arial" w:hAnsi="Arial" w:cs="Arial"/>
          <w:bCs/>
          <w:sz w:val="22"/>
          <w:szCs w:val="22"/>
        </w:rPr>
        <w:t>g</w:t>
      </w:r>
      <w:r w:rsidR="005111D8" w:rsidRPr="00057B87">
        <w:rPr>
          <w:rFonts w:ascii="Arial" w:hAnsi="Arial" w:cs="Arial"/>
          <w:bCs/>
          <w:sz w:val="22"/>
          <w:szCs w:val="22"/>
        </w:rPr>
        <w:t>) Declaração da proponente de que não pesa contra si, sanção por inidoneidade expedida por órgão da Administração Pública de qualquer esfera de governo, em função do disposto no art. 97 da lei nº 8.666/93.</w:t>
      </w:r>
    </w:p>
    <w:p w:rsidR="005111D8" w:rsidRPr="00057B87" w:rsidRDefault="00097227" w:rsidP="005111D8">
      <w:pPr>
        <w:ind w:left="-851"/>
        <w:jc w:val="both"/>
        <w:rPr>
          <w:rFonts w:ascii="Arial" w:hAnsi="Arial" w:cs="Arial"/>
          <w:bCs/>
          <w:sz w:val="22"/>
          <w:szCs w:val="22"/>
        </w:rPr>
      </w:pPr>
      <w:r w:rsidRPr="00057B87">
        <w:rPr>
          <w:rFonts w:ascii="Arial" w:hAnsi="Arial" w:cs="Arial"/>
          <w:bCs/>
          <w:sz w:val="22"/>
          <w:szCs w:val="22"/>
        </w:rPr>
        <w:t>h</w:t>
      </w:r>
      <w:r w:rsidR="005111D8" w:rsidRPr="00057B87">
        <w:rPr>
          <w:rFonts w:ascii="Arial" w:hAnsi="Arial" w:cs="Arial"/>
          <w:bCs/>
          <w:sz w:val="22"/>
          <w:szCs w:val="22"/>
        </w:rPr>
        <w:t>) Declaração da empresa proponente, sob as penas da Lei,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5111D8" w:rsidRPr="00057B87" w:rsidRDefault="00097227" w:rsidP="005111D8">
      <w:pPr>
        <w:ind w:left="-851"/>
        <w:jc w:val="both"/>
        <w:rPr>
          <w:rFonts w:ascii="Arial" w:hAnsi="Arial" w:cs="Arial"/>
          <w:bCs/>
          <w:sz w:val="22"/>
          <w:szCs w:val="22"/>
        </w:rPr>
      </w:pPr>
      <w:r w:rsidRPr="00057B87">
        <w:rPr>
          <w:rFonts w:ascii="Arial" w:hAnsi="Arial" w:cs="Arial"/>
          <w:bCs/>
          <w:sz w:val="22"/>
          <w:szCs w:val="22"/>
        </w:rPr>
        <w:t>i</w:t>
      </w:r>
      <w:r w:rsidR="005111D8" w:rsidRPr="00057B87">
        <w:rPr>
          <w:rFonts w:ascii="Arial" w:hAnsi="Arial" w:cs="Arial"/>
          <w:bCs/>
          <w:sz w:val="22"/>
          <w:szCs w:val="22"/>
        </w:rPr>
        <w:t xml:space="preserve">) Declaração da proponente atestando que a mesma não possui no seu quadro societário servidor público </w:t>
      </w:r>
      <w:proofErr w:type="gramStart"/>
      <w:r w:rsidR="005111D8" w:rsidRPr="00057B87">
        <w:rPr>
          <w:rFonts w:ascii="Arial" w:hAnsi="Arial" w:cs="Arial"/>
          <w:bCs/>
          <w:sz w:val="22"/>
          <w:szCs w:val="22"/>
        </w:rPr>
        <w:t>da ativa ou empregado de empresa pública ou sociedade econômica mista</w:t>
      </w:r>
      <w:proofErr w:type="gramEnd"/>
      <w:r w:rsidR="005111D8" w:rsidRPr="00057B87">
        <w:rPr>
          <w:rFonts w:ascii="Arial" w:hAnsi="Arial" w:cs="Arial"/>
          <w:bCs/>
          <w:sz w:val="22"/>
          <w:szCs w:val="22"/>
        </w:rPr>
        <w:t>.</w:t>
      </w:r>
    </w:p>
    <w:p w:rsidR="00097227" w:rsidRPr="00057B87" w:rsidRDefault="005111D8" w:rsidP="00097227">
      <w:pPr>
        <w:ind w:left="-851"/>
        <w:jc w:val="both"/>
        <w:rPr>
          <w:rFonts w:ascii="Arial" w:hAnsi="Arial" w:cs="Arial"/>
          <w:bCs/>
          <w:sz w:val="22"/>
          <w:szCs w:val="22"/>
        </w:rPr>
      </w:pPr>
      <w:r w:rsidRPr="00057B87">
        <w:rPr>
          <w:rFonts w:ascii="Arial" w:hAnsi="Arial" w:cs="Arial"/>
          <w:bCs/>
          <w:sz w:val="22"/>
          <w:szCs w:val="22"/>
        </w:rPr>
        <w:lastRenderedPageBreak/>
        <w:t xml:space="preserve">k) </w:t>
      </w:r>
      <w:r w:rsidR="00097227" w:rsidRPr="00057B87">
        <w:rPr>
          <w:rFonts w:ascii="Arial" w:hAnsi="Arial" w:cs="Arial"/>
          <w:bCs/>
          <w:sz w:val="22"/>
          <w:szCs w:val="22"/>
        </w:rPr>
        <w:t>Balanço Patrimonial relativo ao último exercício encerrado, apresentado na forma da Lei (vedada sua substituição por balancetes ou balanços provisórios), o qual será utilizado para a análise da boa situação financeira da licitante;</w:t>
      </w:r>
    </w:p>
    <w:p w:rsidR="00097227" w:rsidRPr="00057B87" w:rsidRDefault="00097227" w:rsidP="00097227">
      <w:pPr>
        <w:ind w:left="-851"/>
        <w:jc w:val="both"/>
        <w:rPr>
          <w:rFonts w:ascii="Arial" w:hAnsi="Arial" w:cs="Arial"/>
          <w:bCs/>
          <w:sz w:val="22"/>
          <w:szCs w:val="22"/>
        </w:rPr>
      </w:pPr>
      <w:proofErr w:type="gramStart"/>
      <w:r w:rsidRPr="00057B87">
        <w:rPr>
          <w:rFonts w:ascii="Arial" w:hAnsi="Arial" w:cs="Arial"/>
          <w:bCs/>
          <w:sz w:val="22"/>
          <w:szCs w:val="22"/>
        </w:rPr>
        <w:t>k</w:t>
      </w:r>
      <w:proofErr w:type="gramEnd"/>
      <w:r w:rsidRPr="00057B87">
        <w:rPr>
          <w:rFonts w:ascii="Arial" w:hAnsi="Arial" w:cs="Arial"/>
          <w:bCs/>
          <w:sz w:val="22"/>
          <w:szCs w:val="22"/>
        </w:rPr>
        <w:t>.1) A comprovação da boa situação financeira mencionada na alínea “i” será baseada no cálculo dos índices de Liquidez Corrente (LC), Liquidez Geral (LG) e Solvência Geral (SG), demonstrados a seguir, sendo que, serão julgadas inabilitadas as licitantes que apresentarem resultado igual ou menor do que 1,00 (um) em qualquer um dos índices referidos:</w:t>
      </w:r>
      <w:r w:rsidRPr="00057B87">
        <w:rPr>
          <w:rFonts w:ascii="Arial" w:hAnsi="Arial" w:cs="Arial"/>
          <w:bCs/>
          <w:sz w:val="22"/>
          <w:szCs w:val="22"/>
        </w:rPr>
        <w:cr/>
      </w:r>
    </w:p>
    <w:p w:rsidR="00097227" w:rsidRPr="00057B87" w:rsidRDefault="00097227" w:rsidP="000D662F">
      <w:pPr>
        <w:ind w:left="-851"/>
        <w:jc w:val="center"/>
        <w:rPr>
          <w:rFonts w:ascii="Arial" w:hAnsi="Arial" w:cs="Arial"/>
          <w:bCs/>
          <w:sz w:val="22"/>
          <w:szCs w:val="22"/>
        </w:rPr>
      </w:pPr>
      <w:r w:rsidRPr="00057B87">
        <w:rPr>
          <w:rFonts w:ascii="Arial" w:hAnsi="Arial" w:cs="Arial"/>
          <w:bCs/>
          <w:sz w:val="22"/>
          <w:szCs w:val="22"/>
        </w:rPr>
        <w:t>Ativo Circulante</w:t>
      </w:r>
    </w:p>
    <w:p w:rsidR="000D662F" w:rsidRPr="00057B87" w:rsidRDefault="000D662F" w:rsidP="000D662F">
      <w:pPr>
        <w:ind w:left="-851"/>
        <w:jc w:val="center"/>
        <w:rPr>
          <w:rFonts w:ascii="Arial" w:hAnsi="Arial" w:cs="Arial"/>
          <w:bCs/>
          <w:sz w:val="22"/>
          <w:szCs w:val="22"/>
        </w:rPr>
      </w:pPr>
      <w:r w:rsidRPr="00057B87">
        <w:rPr>
          <w:rFonts w:ascii="Arial" w:hAnsi="Arial" w:cs="Arial"/>
          <w:bCs/>
          <w:sz w:val="22"/>
          <w:szCs w:val="22"/>
        </w:rPr>
        <w:t>LC = ________________________</w:t>
      </w:r>
    </w:p>
    <w:p w:rsidR="00097227" w:rsidRPr="00057B87" w:rsidRDefault="00097227" w:rsidP="000D662F">
      <w:pPr>
        <w:ind w:left="-851"/>
        <w:jc w:val="center"/>
        <w:rPr>
          <w:rFonts w:ascii="Arial" w:hAnsi="Arial" w:cs="Arial"/>
          <w:bCs/>
          <w:sz w:val="22"/>
          <w:szCs w:val="22"/>
        </w:rPr>
      </w:pPr>
      <w:r w:rsidRPr="00057B87">
        <w:rPr>
          <w:rFonts w:ascii="Arial" w:hAnsi="Arial" w:cs="Arial"/>
          <w:bCs/>
          <w:sz w:val="22"/>
          <w:szCs w:val="22"/>
        </w:rPr>
        <w:t>Passivo Circulante</w:t>
      </w:r>
    </w:p>
    <w:p w:rsidR="000D662F" w:rsidRPr="00057B87" w:rsidRDefault="000D662F" w:rsidP="000D662F">
      <w:pPr>
        <w:ind w:left="-851"/>
        <w:jc w:val="center"/>
        <w:rPr>
          <w:rFonts w:ascii="Arial" w:hAnsi="Arial" w:cs="Arial"/>
          <w:bCs/>
          <w:sz w:val="22"/>
          <w:szCs w:val="22"/>
        </w:rPr>
      </w:pPr>
    </w:p>
    <w:p w:rsidR="000D662F" w:rsidRPr="00057B87" w:rsidRDefault="000D662F" w:rsidP="000D662F">
      <w:pPr>
        <w:ind w:left="-851"/>
        <w:jc w:val="center"/>
        <w:rPr>
          <w:rFonts w:ascii="Arial" w:hAnsi="Arial" w:cs="Arial"/>
          <w:bCs/>
          <w:sz w:val="22"/>
          <w:szCs w:val="22"/>
        </w:rPr>
      </w:pPr>
    </w:p>
    <w:p w:rsidR="000D662F" w:rsidRPr="00057B87" w:rsidRDefault="000D662F" w:rsidP="000D662F">
      <w:pPr>
        <w:ind w:left="-851"/>
        <w:jc w:val="center"/>
        <w:rPr>
          <w:rFonts w:ascii="Arial" w:hAnsi="Arial" w:cs="Arial"/>
          <w:bCs/>
          <w:sz w:val="22"/>
          <w:szCs w:val="22"/>
        </w:rPr>
      </w:pPr>
      <w:r w:rsidRPr="00057B87">
        <w:rPr>
          <w:rFonts w:ascii="Arial" w:hAnsi="Arial" w:cs="Arial"/>
          <w:bCs/>
          <w:sz w:val="22"/>
          <w:szCs w:val="22"/>
        </w:rPr>
        <w:t xml:space="preserve">Ativo Circulante + Realizável </w:t>
      </w:r>
      <w:proofErr w:type="gramStart"/>
      <w:r w:rsidRPr="00057B87">
        <w:rPr>
          <w:rFonts w:ascii="Arial" w:hAnsi="Arial" w:cs="Arial"/>
          <w:bCs/>
          <w:sz w:val="22"/>
          <w:szCs w:val="22"/>
        </w:rPr>
        <w:t>a Longo Prazo</w:t>
      </w:r>
      <w:proofErr w:type="gramEnd"/>
      <w:r w:rsidRPr="00057B87">
        <w:rPr>
          <w:rFonts w:ascii="Arial" w:hAnsi="Arial" w:cs="Arial"/>
          <w:bCs/>
          <w:sz w:val="22"/>
          <w:szCs w:val="22"/>
        </w:rPr>
        <w:cr/>
        <w:t xml:space="preserve"> LG = _____________________________________________</w:t>
      </w:r>
    </w:p>
    <w:p w:rsidR="000D662F" w:rsidRPr="00057B87" w:rsidRDefault="000D662F" w:rsidP="000D662F">
      <w:pPr>
        <w:ind w:left="-851"/>
        <w:jc w:val="center"/>
        <w:rPr>
          <w:rFonts w:ascii="Arial" w:hAnsi="Arial" w:cs="Arial"/>
          <w:bCs/>
          <w:sz w:val="22"/>
          <w:szCs w:val="22"/>
        </w:rPr>
      </w:pPr>
      <w:r w:rsidRPr="00057B87">
        <w:rPr>
          <w:rFonts w:ascii="Arial" w:hAnsi="Arial" w:cs="Arial"/>
          <w:bCs/>
          <w:sz w:val="22"/>
          <w:szCs w:val="22"/>
        </w:rPr>
        <w:t xml:space="preserve">  Passivo Circulante + Exigível </w:t>
      </w:r>
      <w:proofErr w:type="gramStart"/>
      <w:r w:rsidRPr="00057B87">
        <w:rPr>
          <w:rFonts w:ascii="Arial" w:hAnsi="Arial" w:cs="Arial"/>
          <w:bCs/>
          <w:sz w:val="22"/>
          <w:szCs w:val="22"/>
        </w:rPr>
        <w:t>a Longo Prazo</w:t>
      </w:r>
      <w:proofErr w:type="gramEnd"/>
    </w:p>
    <w:p w:rsidR="000D662F" w:rsidRPr="00057B87" w:rsidRDefault="000D662F" w:rsidP="000D662F">
      <w:pPr>
        <w:ind w:left="-851"/>
        <w:jc w:val="center"/>
        <w:rPr>
          <w:rFonts w:ascii="Arial" w:hAnsi="Arial" w:cs="Arial"/>
          <w:bCs/>
          <w:sz w:val="22"/>
          <w:szCs w:val="22"/>
        </w:rPr>
      </w:pPr>
    </w:p>
    <w:p w:rsidR="000D662F" w:rsidRPr="00057B87" w:rsidRDefault="000D662F" w:rsidP="000D662F">
      <w:pPr>
        <w:ind w:left="-851"/>
        <w:jc w:val="center"/>
        <w:rPr>
          <w:rFonts w:ascii="Arial" w:hAnsi="Arial" w:cs="Arial"/>
          <w:bCs/>
          <w:sz w:val="22"/>
          <w:szCs w:val="22"/>
        </w:rPr>
      </w:pPr>
    </w:p>
    <w:p w:rsidR="000D662F" w:rsidRPr="00057B87" w:rsidRDefault="000D662F" w:rsidP="000D662F">
      <w:pPr>
        <w:ind w:left="-851"/>
        <w:jc w:val="center"/>
        <w:rPr>
          <w:rFonts w:ascii="Arial" w:hAnsi="Arial" w:cs="Arial"/>
          <w:bCs/>
          <w:sz w:val="22"/>
          <w:szCs w:val="22"/>
        </w:rPr>
      </w:pPr>
      <w:r w:rsidRPr="00057B87">
        <w:rPr>
          <w:rFonts w:ascii="Arial" w:hAnsi="Arial" w:cs="Arial"/>
          <w:bCs/>
          <w:sz w:val="22"/>
          <w:szCs w:val="22"/>
        </w:rPr>
        <w:t>Ativo Total</w:t>
      </w:r>
    </w:p>
    <w:p w:rsidR="000D662F" w:rsidRPr="00057B87" w:rsidRDefault="000D662F" w:rsidP="000D662F">
      <w:pPr>
        <w:ind w:left="-851"/>
        <w:jc w:val="center"/>
        <w:rPr>
          <w:rFonts w:ascii="Arial" w:hAnsi="Arial" w:cs="Arial"/>
          <w:bCs/>
          <w:sz w:val="22"/>
          <w:szCs w:val="22"/>
        </w:rPr>
      </w:pPr>
      <w:r w:rsidRPr="00057B87">
        <w:rPr>
          <w:rFonts w:ascii="Arial" w:hAnsi="Arial" w:cs="Arial"/>
          <w:bCs/>
          <w:sz w:val="22"/>
          <w:szCs w:val="22"/>
        </w:rPr>
        <w:t>SG = _______________________________________</w:t>
      </w:r>
    </w:p>
    <w:p w:rsidR="000D662F" w:rsidRPr="00057B87" w:rsidRDefault="000D662F" w:rsidP="000D662F">
      <w:pPr>
        <w:ind w:left="-851"/>
        <w:jc w:val="center"/>
        <w:rPr>
          <w:rFonts w:ascii="Arial" w:hAnsi="Arial" w:cs="Arial"/>
          <w:bCs/>
          <w:sz w:val="22"/>
          <w:szCs w:val="22"/>
        </w:rPr>
      </w:pPr>
      <w:r w:rsidRPr="00057B87">
        <w:rPr>
          <w:rFonts w:ascii="Arial" w:hAnsi="Arial" w:cs="Arial"/>
          <w:bCs/>
          <w:sz w:val="22"/>
          <w:szCs w:val="22"/>
        </w:rPr>
        <w:t xml:space="preserve">      Passivo Circulante + Exigível </w:t>
      </w:r>
      <w:proofErr w:type="gramStart"/>
      <w:r w:rsidRPr="00057B87">
        <w:rPr>
          <w:rFonts w:ascii="Arial" w:hAnsi="Arial" w:cs="Arial"/>
          <w:bCs/>
          <w:sz w:val="22"/>
          <w:szCs w:val="22"/>
        </w:rPr>
        <w:t>a Longo Prazo</w:t>
      </w:r>
      <w:proofErr w:type="gramEnd"/>
    </w:p>
    <w:p w:rsidR="000D662F" w:rsidRPr="00057B87" w:rsidRDefault="000D662F" w:rsidP="000D662F">
      <w:pPr>
        <w:ind w:left="-851"/>
        <w:jc w:val="center"/>
        <w:rPr>
          <w:rFonts w:ascii="Arial" w:hAnsi="Arial" w:cs="Arial"/>
          <w:bCs/>
          <w:sz w:val="22"/>
          <w:szCs w:val="22"/>
        </w:rPr>
      </w:pPr>
    </w:p>
    <w:p w:rsidR="00097227" w:rsidRPr="00057B87" w:rsidRDefault="000D662F" w:rsidP="00097227">
      <w:pPr>
        <w:ind w:left="-851"/>
        <w:jc w:val="both"/>
        <w:rPr>
          <w:rFonts w:ascii="Arial" w:hAnsi="Arial" w:cs="Arial"/>
          <w:bCs/>
          <w:sz w:val="22"/>
          <w:szCs w:val="22"/>
        </w:rPr>
      </w:pPr>
      <w:proofErr w:type="gramStart"/>
      <w:r w:rsidRPr="00057B87">
        <w:rPr>
          <w:rFonts w:ascii="Arial" w:hAnsi="Arial" w:cs="Arial"/>
          <w:bCs/>
          <w:sz w:val="22"/>
          <w:szCs w:val="22"/>
        </w:rPr>
        <w:t>k</w:t>
      </w:r>
      <w:proofErr w:type="gramEnd"/>
      <w:r w:rsidRPr="00057B87">
        <w:rPr>
          <w:rFonts w:ascii="Arial" w:hAnsi="Arial" w:cs="Arial"/>
          <w:bCs/>
          <w:sz w:val="22"/>
          <w:szCs w:val="22"/>
        </w:rPr>
        <w:t>.2) Por “Balanço Patrimonial apresentado na forma da Lei” (alínea “i”), considere-se o seguinte:</w:t>
      </w:r>
    </w:p>
    <w:p w:rsidR="000D662F" w:rsidRPr="00057B87" w:rsidRDefault="000D662F" w:rsidP="000D662F">
      <w:pPr>
        <w:ind w:left="-851"/>
        <w:jc w:val="both"/>
        <w:rPr>
          <w:rFonts w:ascii="Arial" w:hAnsi="Arial" w:cs="Arial"/>
          <w:bCs/>
          <w:sz w:val="22"/>
          <w:szCs w:val="22"/>
        </w:rPr>
      </w:pPr>
      <w:r w:rsidRPr="00057B87">
        <w:rPr>
          <w:rFonts w:ascii="Arial" w:hAnsi="Arial" w:cs="Arial"/>
          <w:bCs/>
          <w:sz w:val="22"/>
          <w:szCs w:val="22"/>
        </w:rPr>
        <w:t>a) no caso das sociedades por ações, deverá ser apresentado o balanço patrimonial publicado em órgão de imprensa oficial ou conforme dispuser a Lei Federal nº 6.404/76.</w:t>
      </w:r>
    </w:p>
    <w:p w:rsidR="000D662F" w:rsidRPr="00057B87" w:rsidRDefault="000D662F" w:rsidP="000D662F">
      <w:pPr>
        <w:ind w:left="-851"/>
        <w:jc w:val="both"/>
        <w:rPr>
          <w:rFonts w:ascii="Arial" w:hAnsi="Arial" w:cs="Arial"/>
          <w:bCs/>
          <w:sz w:val="22"/>
          <w:szCs w:val="22"/>
        </w:rPr>
      </w:pPr>
      <w:r w:rsidRPr="00057B87">
        <w:rPr>
          <w:rFonts w:ascii="Arial" w:hAnsi="Arial" w:cs="Arial"/>
          <w:bCs/>
          <w:sz w:val="22"/>
          <w:szCs w:val="22"/>
        </w:rPr>
        <w:t xml:space="preserve">b) no caso das demais </w:t>
      </w:r>
      <w:proofErr w:type="gramStart"/>
      <w:r w:rsidRPr="00057B87">
        <w:rPr>
          <w:rFonts w:ascii="Arial" w:hAnsi="Arial" w:cs="Arial"/>
          <w:bCs/>
          <w:sz w:val="22"/>
          <w:szCs w:val="22"/>
        </w:rPr>
        <w:t>sociedades comerciais, deverá ser</w:t>
      </w:r>
      <w:proofErr w:type="gramEnd"/>
      <w:r w:rsidRPr="00057B87">
        <w:rPr>
          <w:rFonts w:ascii="Arial" w:hAnsi="Arial" w:cs="Arial"/>
          <w:bCs/>
          <w:sz w:val="22"/>
          <w:szCs w:val="22"/>
        </w:rPr>
        <w:t xml:space="preserve">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 ressalvados os casos previstos para o ECD do sistema público de Escrituração Digital - SPED;</w:t>
      </w:r>
    </w:p>
    <w:p w:rsidR="000D662F" w:rsidRPr="00057B87" w:rsidRDefault="000D662F" w:rsidP="000D662F">
      <w:pPr>
        <w:ind w:left="-851"/>
        <w:jc w:val="both"/>
        <w:rPr>
          <w:rFonts w:ascii="Arial" w:hAnsi="Arial" w:cs="Arial"/>
          <w:bCs/>
          <w:sz w:val="22"/>
          <w:szCs w:val="22"/>
        </w:rPr>
      </w:pPr>
      <w:proofErr w:type="gramStart"/>
      <w:r w:rsidRPr="00057B87">
        <w:rPr>
          <w:rFonts w:ascii="Arial" w:hAnsi="Arial" w:cs="Arial"/>
          <w:bCs/>
          <w:sz w:val="22"/>
          <w:szCs w:val="22"/>
        </w:rPr>
        <w:t>k</w:t>
      </w:r>
      <w:proofErr w:type="gramEnd"/>
      <w:r w:rsidRPr="00057B87">
        <w:rPr>
          <w:rFonts w:ascii="Arial" w:hAnsi="Arial" w:cs="Arial"/>
          <w:bCs/>
          <w:sz w:val="22"/>
          <w:szCs w:val="22"/>
        </w:rPr>
        <w:t>.3) 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r w:rsidRPr="00057B87">
        <w:rPr>
          <w:rFonts w:ascii="Arial" w:hAnsi="Arial" w:cs="Arial"/>
          <w:bCs/>
          <w:sz w:val="22"/>
          <w:szCs w:val="22"/>
        </w:rPr>
        <w:cr/>
      </w:r>
      <w:proofErr w:type="gramStart"/>
      <w:r w:rsidRPr="00057B87">
        <w:rPr>
          <w:rFonts w:ascii="Arial" w:hAnsi="Arial" w:cs="Arial"/>
          <w:bCs/>
          <w:sz w:val="22"/>
          <w:szCs w:val="22"/>
        </w:rPr>
        <w:t>k</w:t>
      </w:r>
      <w:proofErr w:type="gramEnd"/>
      <w:r w:rsidRPr="00057B87">
        <w:rPr>
          <w:rFonts w:ascii="Arial" w:hAnsi="Arial" w:cs="Arial"/>
          <w:bCs/>
          <w:sz w:val="22"/>
          <w:szCs w:val="22"/>
        </w:rPr>
        <w:t>.4) A justificativa para a definição e adoção dos índices acima, encontra amparo no fato de que se encontra em patamares usualmente aceitos pelo Tribunal de Contas do Estado de Santa Catarina – TCE/SC, e são suficientes para demonstrar se a proponente vencedora do presente certame terá condições de honrar o objeto a ser contratado.</w:t>
      </w:r>
    </w:p>
    <w:p w:rsidR="000D662F" w:rsidRPr="00057B87" w:rsidRDefault="000D662F" w:rsidP="000D662F">
      <w:pPr>
        <w:ind w:left="-851"/>
        <w:jc w:val="both"/>
        <w:rPr>
          <w:rFonts w:ascii="Arial" w:hAnsi="Arial" w:cs="Arial"/>
          <w:bCs/>
          <w:sz w:val="22"/>
          <w:szCs w:val="22"/>
        </w:rPr>
      </w:pPr>
      <w:r w:rsidRPr="00057B87">
        <w:rPr>
          <w:rFonts w:ascii="Arial" w:hAnsi="Arial" w:cs="Arial"/>
          <w:bCs/>
          <w:sz w:val="22"/>
          <w:szCs w:val="22"/>
        </w:rPr>
        <w:t>l) Certidão de Registro de Pessoa Jurídica expedida pela Entidade Profissional Competente;</w:t>
      </w:r>
    </w:p>
    <w:p w:rsidR="000D662F" w:rsidRPr="00B37037" w:rsidRDefault="000D662F" w:rsidP="000D662F">
      <w:pPr>
        <w:ind w:left="-851"/>
        <w:jc w:val="both"/>
        <w:rPr>
          <w:rFonts w:ascii="Arial" w:hAnsi="Arial" w:cs="Arial"/>
          <w:b/>
          <w:bCs/>
          <w:sz w:val="22"/>
          <w:szCs w:val="22"/>
        </w:rPr>
      </w:pPr>
      <w:r w:rsidRPr="00057B87">
        <w:rPr>
          <w:rFonts w:ascii="Arial" w:hAnsi="Arial" w:cs="Arial"/>
          <w:bCs/>
          <w:sz w:val="22"/>
          <w:szCs w:val="22"/>
        </w:rPr>
        <w:t xml:space="preserve">m) </w:t>
      </w:r>
      <w:proofErr w:type="gramStart"/>
      <w:r w:rsidRPr="00057B87">
        <w:rPr>
          <w:rFonts w:ascii="Arial" w:hAnsi="Arial" w:cs="Arial"/>
          <w:bCs/>
          <w:sz w:val="22"/>
          <w:szCs w:val="22"/>
        </w:rPr>
        <w:t>Atestado(</w:t>
      </w:r>
      <w:proofErr w:type="gramEnd"/>
      <w:r w:rsidRPr="00057B87">
        <w:rPr>
          <w:rFonts w:ascii="Arial" w:hAnsi="Arial" w:cs="Arial"/>
          <w:bCs/>
          <w:sz w:val="22"/>
          <w:szCs w:val="22"/>
        </w:rPr>
        <w:t>s) de capacidade técnica por execução de obra de características semelhantes à obra objeto desta licitação, fornecido por pessoa jurídica de direito público ou privado e expedido em nome de responsável técnico indicado pela licitante, (cujo nome deverá constar da Certidão de Registro de Pessoa Jurídica no CREA/CAU, referida na alínea “j” acima), devidamente acompanhado da competente Certidão de Acervo Técnico a que estiver vinculado, contemplando:</w:t>
      </w:r>
      <w:r w:rsidRPr="00057B87">
        <w:rPr>
          <w:rFonts w:ascii="Arial" w:hAnsi="Arial" w:cs="Arial"/>
          <w:bCs/>
          <w:sz w:val="22"/>
          <w:szCs w:val="22"/>
        </w:rPr>
        <w:cr/>
      </w:r>
      <w:proofErr w:type="gramStart"/>
      <w:r w:rsidRPr="00B37037">
        <w:rPr>
          <w:rFonts w:ascii="Arial" w:hAnsi="Arial" w:cs="Arial"/>
          <w:b/>
          <w:bCs/>
          <w:sz w:val="22"/>
          <w:szCs w:val="22"/>
        </w:rPr>
        <w:t>m</w:t>
      </w:r>
      <w:r w:rsidR="0074338E" w:rsidRPr="00B37037">
        <w:rPr>
          <w:rFonts w:ascii="Arial" w:hAnsi="Arial" w:cs="Arial"/>
          <w:b/>
          <w:bCs/>
          <w:sz w:val="22"/>
          <w:szCs w:val="22"/>
        </w:rPr>
        <w:t>.</w:t>
      </w:r>
      <w:proofErr w:type="gramEnd"/>
      <w:r w:rsidR="0074338E" w:rsidRPr="00B37037">
        <w:rPr>
          <w:rFonts w:ascii="Arial" w:hAnsi="Arial" w:cs="Arial"/>
          <w:b/>
          <w:bCs/>
          <w:sz w:val="22"/>
          <w:szCs w:val="22"/>
        </w:rPr>
        <w:t>1</w:t>
      </w:r>
      <w:r w:rsidRPr="00B37037">
        <w:rPr>
          <w:rFonts w:ascii="Arial" w:hAnsi="Arial" w:cs="Arial"/>
          <w:b/>
          <w:bCs/>
          <w:sz w:val="22"/>
          <w:szCs w:val="22"/>
        </w:rPr>
        <w:t>) Execução de ponte de concreto armado com no mínimo 50 metros;</w:t>
      </w:r>
    </w:p>
    <w:p w:rsidR="0074338E" w:rsidRPr="00A91286" w:rsidRDefault="000D662F" w:rsidP="000D662F">
      <w:pPr>
        <w:ind w:left="-851"/>
        <w:jc w:val="both"/>
        <w:rPr>
          <w:rFonts w:ascii="Arial" w:hAnsi="Arial" w:cs="Arial"/>
          <w:bCs/>
          <w:strike/>
          <w:sz w:val="22"/>
          <w:szCs w:val="22"/>
        </w:rPr>
      </w:pPr>
      <w:proofErr w:type="gramStart"/>
      <w:r w:rsidRPr="00A91286">
        <w:rPr>
          <w:rFonts w:ascii="Arial" w:hAnsi="Arial" w:cs="Arial"/>
          <w:bCs/>
          <w:strike/>
          <w:sz w:val="22"/>
          <w:szCs w:val="22"/>
        </w:rPr>
        <w:t>m.</w:t>
      </w:r>
      <w:proofErr w:type="gramEnd"/>
      <w:r w:rsidR="0074338E" w:rsidRPr="00A91286">
        <w:rPr>
          <w:rFonts w:ascii="Arial" w:hAnsi="Arial" w:cs="Arial"/>
          <w:bCs/>
          <w:strike/>
          <w:sz w:val="22"/>
          <w:szCs w:val="22"/>
        </w:rPr>
        <w:t>2</w:t>
      </w:r>
      <w:r w:rsidRPr="00A91286">
        <w:rPr>
          <w:rFonts w:ascii="Arial" w:hAnsi="Arial" w:cs="Arial"/>
          <w:bCs/>
          <w:strike/>
          <w:sz w:val="22"/>
          <w:szCs w:val="22"/>
        </w:rPr>
        <w:t xml:space="preserve">) Execução de </w:t>
      </w:r>
      <w:proofErr w:type="spellStart"/>
      <w:r w:rsidRPr="00A91286">
        <w:rPr>
          <w:rFonts w:ascii="Arial" w:hAnsi="Arial" w:cs="Arial"/>
          <w:bCs/>
          <w:strike/>
          <w:sz w:val="22"/>
          <w:szCs w:val="22"/>
        </w:rPr>
        <w:t>longarinas</w:t>
      </w:r>
      <w:proofErr w:type="spellEnd"/>
      <w:r w:rsidRPr="00A91286">
        <w:rPr>
          <w:rFonts w:ascii="Arial" w:hAnsi="Arial" w:cs="Arial"/>
          <w:bCs/>
          <w:strike/>
          <w:sz w:val="22"/>
          <w:szCs w:val="22"/>
        </w:rPr>
        <w:t xml:space="preserve"> de concreto armado pré-fabricado </w:t>
      </w:r>
      <w:proofErr w:type="spellStart"/>
      <w:r w:rsidRPr="00A91286">
        <w:rPr>
          <w:rFonts w:ascii="Arial" w:hAnsi="Arial" w:cs="Arial"/>
          <w:bCs/>
          <w:strike/>
          <w:sz w:val="22"/>
          <w:szCs w:val="22"/>
        </w:rPr>
        <w:t>protendidas</w:t>
      </w:r>
      <w:proofErr w:type="spellEnd"/>
      <w:r w:rsidRPr="00A91286">
        <w:rPr>
          <w:rFonts w:ascii="Arial" w:hAnsi="Arial" w:cs="Arial"/>
          <w:bCs/>
          <w:strike/>
          <w:sz w:val="22"/>
          <w:szCs w:val="22"/>
        </w:rPr>
        <w:t xml:space="preserve"> com no </w:t>
      </w:r>
      <w:r w:rsidR="0074338E" w:rsidRPr="00A91286">
        <w:rPr>
          <w:rFonts w:ascii="Arial" w:hAnsi="Arial" w:cs="Arial"/>
          <w:bCs/>
          <w:strike/>
          <w:sz w:val="22"/>
          <w:szCs w:val="22"/>
        </w:rPr>
        <w:t>mínimo 3</w:t>
      </w:r>
      <w:r w:rsidRPr="00A91286">
        <w:rPr>
          <w:rFonts w:ascii="Arial" w:hAnsi="Arial" w:cs="Arial"/>
          <w:bCs/>
          <w:strike/>
          <w:sz w:val="22"/>
          <w:szCs w:val="22"/>
        </w:rPr>
        <w:t>0</w:t>
      </w:r>
      <w:r w:rsidR="0074338E" w:rsidRPr="00A91286">
        <w:rPr>
          <w:rFonts w:ascii="Arial" w:hAnsi="Arial" w:cs="Arial"/>
          <w:bCs/>
          <w:strike/>
          <w:sz w:val="22"/>
          <w:szCs w:val="22"/>
        </w:rPr>
        <w:t xml:space="preserve"> </w:t>
      </w:r>
      <w:r w:rsidRPr="00A91286">
        <w:rPr>
          <w:rFonts w:ascii="Arial" w:hAnsi="Arial" w:cs="Arial"/>
          <w:bCs/>
          <w:strike/>
          <w:sz w:val="22"/>
          <w:szCs w:val="22"/>
        </w:rPr>
        <w:t>m</w:t>
      </w:r>
      <w:r w:rsidR="0074338E" w:rsidRPr="00A91286">
        <w:rPr>
          <w:rFonts w:ascii="Arial" w:hAnsi="Arial" w:cs="Arial"/>
          <w:bCs/>
          <w:strike/>
          <w:sz w:val="22"/>
          <w:szCs w:val="22"/>
        </w:rPr>
        <w:t>etros</w:t>
      </w:r>
      <w:r w:rsidRPr="00A91286">
        <w:rPr>
          <w:rFonts w:ascii="Arial" w:hAnsi="Arial" w:cs="Arial"/>
          <w:bCs/>
          <w:strike/>
          <w:sz w:val="22"/>
          <w:szCs w:val="22"/>
        </w:rPr>
        <w:t xml:space="preserve"> de vão livre em pontes;</w:t>
      </w:r>
    </w:p>
    <w:p w:rsidR="0074338E" w:rsidRPr="00A91286" w:rsidRDefault="0074338E" w:rsidP="000D662F">
      <w:pPr>
        <w:ind w:left="-851"/>
        <w:jc w:val="both"/>
        <w:rPr>
          <w:rFonts w:ascii="Arial" w:hAnsi="Arial" w:cs="Arial"/>
          <w:bCs/>
          <w:strike/>
          <w:sz w:val="22"/>
          <w:szCs w:val="22"/>
        </w:rPr>
      </w:pPr>
      <w:proofErr w:type="gramStart"/>
      <w:r w:rsidRPr="00A91286">
        <w:rPr>
          <w:rFonts w:ascii="Arial" w:hAnsi="Arial" w:cs="Arial"/>
          <w:bCs/>
          <w:strike/>
          <w:sz w:val="22"/>
          <w:szCs w:val="22"/>
        </w:rPr>
        <w:t>m.</w:t>
      </w:r>
      <w:proofErr w:type="gramEnd"/>
      <w:r w:rsidRPr="00A91286">
        <w:rPr>
          <w:rFonts w:ascii="Arial" w:hAnsi="Arial" w:cs="Arial"/>
          <w:bCs/>
          <w:strike/>
          <w:sz w:val="22"/>
          <w:szCs w:val="22"/>
        </w:rPr>
        <w:t>3) Lançamento de vigas com treliça lançadeira sobre vãos maiores que trinta metros;</w:t>
      </w:r>
    </w:p>
    <w:p w:rsidR="0074338E" w:rsidRPr="00A91286" w:rsidRDefault="0074338E" w:rsidP="000D662F">
      <w:pPr>
        <w:ind w:left="-851"/>
        <w:jc w:val="both"/>
        <w:rPr>
          <w:rFonts w:ascii="Arial" w:hAnsi="Arial" w:cs="Arial"/>
          <w:bCs/>
          <w:strike/>
          <w:sz w:val="22"/>
          <w:szCs w:val="22"/>
        </w:rPr>
      </w:pPr>
      <w:proofErr w:type="gramStart"/>
      <w:r w:rsidRPr="00A91286">
        <w:rPr>
          <w:rFonts w:ascii="Arial" w:hAnsi="Arial" w:cs="Arial"/>
          <w:bCs/>
          <w:strike/>
          <w:sz w:val="22"/>
          <w:szCs w:val="22"/>
        </w:rPr>
        <w:t>m.</w:t>
      </w:r>
      <w:proofErr w:type="gramEnd"/>
      <w:r w:rsidRPr="00A91286">
        <w:rPr>
          <w:rFonts w:ascii="Arial" w:hAnsi="Arial" w:cs="Arial"/>
          <w:bCs/>
          <w:strike/>
          <w:sz w:val="22"/>
          <w:szCs w:val="22"/>
        </w:rPr>
        <w:t>4) Fundação em estaca embarcada;</w:t>
      </w:r>
    </w:p>
    <w:p w:rsidR="0074338E" w:rsidRPr="00A91286" w:rsidRDefault="0074338E" w:rsidP="000D662F">
      <w:pPr>
        <w:ind w:left="-851"/>
        <w:jc w:val="both"/>
        <w:rPr>
          <w:rFonts w:ascii="Arial" w:hAnsi="Arial" w:cs="Arial"/>
          <w:bCs/>
          <w:strike/>
          <w:sz w:val="22"/>
          <w:szCs w:val="22"/>
        </w:rPr>
      </w:pPr>
      <w:proofErr w:type="gramStart"/>
      <w:r w:rsidRPr="00A91286">
        <w:rPr>
          <w:rFonts w:ascii="Arial" w:hAnsi="Arial" w:cs="Arial"/>
          <w:bCs/>
          <w:strike/>
          <w:sz w:val="22"/>
          <w:szCs w:val="22"/>
        </w:rPr>
        <w:t>m.</w:t>
      </w:r>
      <w:proofErr w:type="gramEnd"/>
      <w:r w:rsidRPr="00A91286">
        <w:rPr>
          <w:rFonts w:ascii="Arial" w:hAnsi="Arial" w:cs="Arial"/>
          <w:bCs/>
          <w:strike/>
          <w:sz w:val="22"/>
          <w:szCs w:val="22"/>
        </w:rPr>
        <w:t>5) Fundação com cravação de estacas com camisa metálica em leito de rio.</w:t>
      </w:r>
    </w:p>
    <w:p w:rsidR="000D662F" w:rsidRPr="00057B87" w:rsidRDefault="0074338E" w:rsidP="0074338E">
      <w:pPr>
        <w:ind w:left="-851"/>
        <w:jc w:val="both"/>
        <w:rPr>
          <w:rFonts w:ascii="Arial" w:hAnsi="Arial" w:cs="Arial"/>
          <w:bCs/>
          <w:sz w:val="22"/>
          <w:szCs w:val="22"/>
        </w:rPr>
      </w:pPr>
      <w:r w:rsidRPr="00057B87">
        <w:rPr>
          <w:rFonts w:ascii="Arial" w:hAnsi="Arial" w:cs="Arial"/>
          <w:bCs/>
          <w:sz w:val="22"/>
          <w:szCs w:val="22"/>
        </w:rPr>
        <w:t xml:space="preserve">n) Atestado fornecido pelo Município que a empresa licitante vistoriou o local de execução da obra, objeto desta licitação, e que tomou conhecimento de todas as informações necessárias à execução </w:t>
      </w:r>
      <w:r w:rsidRPr="00057B87">
        <w:rPr>
          <w:rFonts w:ascii="Arial" w:hAnsi="Arial" w:cs="Arial"/>
          <w:bCs/>
          <w:sz w:val="22"/>
          <w:szCs w:val="22"/>
        </w:rPr>
        <w:lastRenderedPageBreak/>
        <w:t xml:space="preserve">da mesma, devendo a visita deverá ser agendada até </w:t>
      </w:r>
      <w:proofErr w:type="gramStart"/>
      <w:r w:rsidRPr="00057B87">
        <w:rPr>
          <w:rFonts w:ascii="Arial" w:hAnsi="Arial" w:cs="Arial"/>
          <w:bCs/>
          <w:sz w:val="22"/>
          <w:szCs w:val="22"/>
        </w:rPr>
        <w:t>3</w:t>
      </w:r>
      <w:proofErr w:type="gramEnd"/>
      <w:r w:rsidRPr="00057B87">
        <w:rPr>
          <w:rFonts w:ascii="Arial" w:hAnsi="Arial" w:cs="Arial"/>
          <w:bCs/>
          <w:sz w:val="22"/>
          <w:szCs w:val="22"/>
        </w:rPr>
        <w:t xml:space="preserve"> dias antes da data de abertura da licitação, através </w:t>
      </w:r>
      <w:r w:rsidR="002431B3" w:rsidRPr="00057B87">
        <w:rPr>
          <w:rFonts w:ascii="Arial" w:hAnsi="Arial" w:cs="Arial"/>
          <w:bCs/>
          <w:sz w:val="22"/>
          <w:szCs w:val="22"/>
        </w:rPr>
        <w:t>do Setor de Engenharia do Município de Abelardo Luz.</w:t>
      </w:r>
    </w:p>
    <w:p w:rsidR="002431B3" w:rsidRPr="00057B87" w:rsidRDefault="002431B3" w:rsidP="002431B3">
      <w:pPr>
        <w:ind w:left="-851"/>
        <w:jc w:val="both"/>
        <w:rPr>
          <w:rFonts w:ascii="Arial" w:hAnsi="Arial" w:cs="Arial"/>
          <w:bCs/>
          <w:sz w:val="22"/>
          <w:szCs w:val="22"/>
        </w:rPr>
      </w:pPr>
      <w:r w:rsidRPr="00057B87">
        <w:rPr>
          <w:rFonts w:ascii="Arial" w:hAnsi="Arial" w:cs="Arial"/>
          <w:bCs/>
          <w:sz w:val="22"/>
          <w:szCs w:val="22"/>
        </w:rPr>
        <w:t>o) Declaração emitida pelo representante legal da licitante de que irá dispor, para atuação constante no local de execução da obra durante toda a vigência do contrato, de equipe técnica composta, no mínimo, pelos seguintes profissionais, devidamente nominados e que componham seu quadro permanente na data prevista para a entrega da proposta (a comprovação se dará através de cópia da carteira de trabalho, livro de registro de empregados, contrato de prestação de serviços ou pelo contrato social da empresa):</w:t>
      </w:r>
    </w:p>
    <w:p w:rsidR="002431B3" w:rsidRPr="00057B87" w:rsidRDefault="002431B3" w:rsidP="002431B3">
      <w:pPr>
        <w:ind w:left="-851"/>
        <w:jc w:val="both"/>
        <w:rPr>
          <w:rFonts w:ascii="Arial" w:hAnsi="Arial" w:cs="Arial"/>
          <w:bCs/>
          <w:sz w:val="22"/>
          <w:szCs w:val="22"/>
        </w:rPr>
      </w:pPr>
      <w:proofErr w:type="gramStart"/>
      <w:r w:rsidRPr="00057B87">
        <w:rPr>
          <w:rFonts w:ascii="Arial" w:hAnsi="Arial" w:cs="Arial"/>
          <w:bCs/>
          <w:sz w:val="22"/>
          <w:szCs w:val="22"/>
        </w:rPr>
        <w:t>o</w:t>
      </w:r>
      <w:proofErr w:type="gramEnd"/>
      <w:r w:rsidRPr="00057B87">
        <w:rPr>
          <w:rFonts w:ascii="Arial" w:hAnsi="Arial" w:cs="Arial"/>
          <w:bCs/>
          <w:sz w:val="22"/>
          <w:szCs w:val="22"/>
        </w:rPr>
        <w:t>.1) Engenheiro civil e/ou Arquiteto/Urbanista;</w:t>
      </w:r>
    </w:p>
    <w:p w:rsidR="002431B3" w:rsidRPr="00057B87" w:rsidRDefault="002431B3" w:rsidP="002431B3">
      <w:pPr>
        <w:ind w:left="-851"/>
        <w:jc w:val="both"/>
        <w:rPr>
          <w:rFonts w:ascii="Arial" w:hAnsi="Arial" w:cs="Arial"/>
          <w:bCs/>
          <w:sz w:val="22"/>
          <w:szCs w:val="22"/>
        </w:rPr>
      </w:pPr>
      <w:proofErr w:type="gramStart"/>
      <w:r w:rsidRPr="00057B87">
        <w:rPr>
          <w:rFonts w:ascii="Arial" w:hAnsi="Arial" w:cs="Arial"/>
          <w:bCs/>
          <w:sz w:val="22"/>
          <w:szCs w:val="22"/>
        </w:rPr>
        <w:t>o</w:t>
      </w:r>
      <w:proofErr w:type="gramEnd"/>
      <w:r w:rsidRPr="00057B87">
        <w:rPr>
          <w:rFonts w:ascii="Arial" w:hAnsi="Arial" w:cs="Arial"/>
          <w:bCs/>
          <w:sz w:val="22"/>
          <w:szCs w:val="22"/>
        </w:rPr>
        <w:t>.2) Mestre/Encarregado de Obras.</w:t>
      </w:r>
    </w:p>
    <w:p w:rsidR="002431B3" w:rsidRPr="00057B87" w:rsidRDefault="002431B3" w:rsidP="002431B3">
      <w:pPr>
        <w:ind w:left="-851"/>
        <w:jc w:val="both"/>
        <w:rPr>
          <w:rFonts w:ascii="Arial" w:hAnsi="Arial" w:cs="Arial"/>
          <w:bCs/>
          <w:sz w:val="22"/>
          <w:szCs w:val="22"/>
        </w:rPr>
      </w:pPr>
      <w:r w:rsidRPr="00057B87">
        <w:rPr>
          <w:rFonts w:ascii="Arial" w:hAnsi="Arial" w:cs="Arial"/>
          <w:bCs/>
          <w:sz w:val="22"/>
          <w:szCs w:val="22"/>
        </w:rPr>
        <w:t xml:space="preserve">p) Declaração de não possui em seu quadro societário servidor público da ativa, empregado de empresa pública e de sociedade de economia mista, agentes políticos detentores de mandatos eletivos do poder legislativo, tanto federal como estadual, nos termos do Art. 54, Inc. </w:t>
      </w:r>
      <w:proofErr w:type="gramStart"/>
      <w:r w:rsidRPr="00057B87">
        <w:rPr>
          <w:rFonts w:ascii="Arial" w:hAnsi="Arial" w:cs="Arial"/>
          <w:bCs/>
          <w:sz w:val="22"/>
          <w:szCs w:val="22"/>
        </w:rPr>
        <w:t>I, alínea</w:t>
      </w:r>
      <w:proofErr w:type="gramEnd"/>
      <w:r w:rsidRPr="00057B87">
        <w:rPr>
          <w:rFonts w:ascii="Arial" w:hAnsi="Arial" w:cs="Arial"/>
          <w:bCs/>
          <w:sz w:val="22"/>
          <w:szCs w:val="22"/>
        </w:rPr>
        <w:t xml:space="preserve"> “a” da Constituição Federal e Art. 43, Inc. I alínea “a”, inc. II, alínea “a” da Constituição do Estado de Santa Catarina.</w:t>
      </w:r>
    </w:p>
    <w:p w:rsidR="002431B3" w:rsidRPr="00057B87" w:rsidRDefault="002431B3" w:rsidP="002431B3">
      <w:pPr>
        <w:ind w:left="-851"/>
        <w:jc w:val="both"/>
        <w:rPr>
          <w:rFonts w:ascii="Arial" w:hAnsi="Arial" w:cs="Arial"/>
          <w:bCs/>
          <w:sz w:val="22"/>
          <w:szCs w:val="22"/>
        </w:rPr>
      </w:pPr>
      <w:r w:rsidRPr="00057B87">
        <w:rPr>
          <w:rFonts w:ascii="Arial" w:hAnsi="Arial" w:cs="Arial"/>
          <w:bCs/>
          <w:sz w:val="22"/>
          <w:szCs w:val="22"/>
        </w:rPr>
        <w:t>5.2 - Os documentos necessários à habilitação do proponente poderão ser apresentados em original, por qualquer processo de cópia autenticada por cartório competente ou por servidor</w:t>
      </w:r>
    </w:p>
    <w:p w:rsidR="002431B3" w:rsidRPr="00057B87" w:rsidRDefault="002431B3" w:rsidP="002431B3">
      <w:pPr>
        <w:ind w:left="-851"/>
        <w:jc w:val="both"/>
        <w:rPr>
          <w:rFonts w:ascii="Arial" w:hAnsi="Arial" w:cs="Arial"/>
          <w:bCs/>
          <w:sz w:val="22"/>
          <w:szCs w:val="22"/>
        </w:rPr>
      </w:pPr>
      <w:proofErr w:type="gramStart"/>
      <w:r w:rsidRPr="00057B87">
        <w:rPr>
          <w:rFonts w:ascii="Arial" w:hAnsi="Arial" w:cs="Arial"/>
          <w:bCs/>
          <w:sz w:val="22"/>
          <w:szCs w:val="22"/>
        </w:rPr>
        <w:t>da</w:t>
      </w:r>
      <w:proofErr w:type="gramEnd"/>
      <w:r w:rsidRPr="00057B87">
        <w:rPr>
          <w:rFonts w:ascii="Arial" w:hAnsi="Arial" w:cs="Arial"/>
          <w:bCs/>
          <w:sz w:val="22"/>
          <w:szCs w:val="22"/>
        </w:rPr>
        <w:t xml:space="preserve"> Administração, mediante conferência da cópia com o original.</w:t>
      </w:r>
    </w:p>
    <w:p w:rsidR="002431B3" w:rsidRPr="00057B87" w:rsidRDefault="002431B3" w:rsidP="002431B3">
      <w:pPr>
        <w:ind w:left="-851"/>
        <w:jc w:val="both"/>
        <w:rPr>
          <w:rFonts w:ascii="Arial" w:hAnsi="Arial" w:cs="Arial"/>
          <w:bCs/>
          <w:sz w:val="22"/>
          <w:szCs w:val="22"/>
        </w:rPr>
      </w:pPr>
      <w:r w:rsidRPr="00057B87">
        <w:rPr>
          <w:rFonts w:ascii="Arial" w:hAnsi="Arial" w:cs="Arial"/>
          <w:bCs/>
          <w:sz w:val="22"/>
          <w:szCs w:val="22"/>
        </w:rPr>
        <w:t>5.3 - No caso de serem apresentados documentos sem menção expressa do prazo de validade, será automaticamente adotado o prazo de validade de 90 (noventa) dias consecutivos contados a partir da data de sua emissão.</w:t>
      </w:r>
    </w:p>
    <w:p w:rsidR="005111D8" w:rsidRPr="00057B87" w:rsidRDefault="005111D8" w:rsidP="005111D8">
      <w:pPr>
        <w:ind w:left="-851"/>
        <w:jc w:val="both"/>
        <w:rPr>
          <w:rFonts w:ascii="Arial" w:hAnsi="Arial" w:cs="Arial"/>
          <w:bCs/>
          <w:sz w:val="22"/>
          <w:szCs w:val="22"/>
        </w:rPr>
      </w:pPr>
    </w:p>
    <w:p w:rsidR="006A6DF3" w:rsidRPr="00057B87" w:rsidRDefault="006A6DF3" w:rsidP="006A6DF3">
      <w:pPr>
        <w:shd w:val="clear" w:color="auto" w:fill="FFFFFF"/>
        <w:ind w:left="-851"/>
        <w:rPr>
          <w:rFonts w:ascii="Arial" w:hAnsi="Arial" w:cs="Arial"/>
          <w:b/>
          <w:bCs/>
          <w:sz w:val="22"/>
          <w:szCs w:val="22"/>
        </w:rPr>
      </w:pPr>
      <w:r w:rsidRPr="00057B87">
        <w:rPr>
          <w:rFonts w:ascii="Arial" w:hAnsi="Arial" w:cs="Arial"/>
          <w:b/>
          <w:bCs/>
          <w:sz w:val="22"/>
          <w:szCs w:val="22"/>
        </w:rPr>
        <w:t>6 – DA ABERTURA DOS ENVELOPES E JULGAMENTO</w:t>
      </w:r>
    </w:p>
    <w:p w:rsidR="00B51EB7" w:rsidRPr="00057B87" w:rsidRDefault="00B51EB7" w:rsidP="00B51EB7">
      <w:pPr>
        <w:widowControl w:val="0"/>
        <w:ind w:left="-851"/>
        <w:jc w:val="both"/>
        <w:rPr>
          <w:rFonts w:ascii="Arial" w:hAnsi="Arial" w:cs="Arial"/>
          <w:color w:val="000000"/>
          <w:sz w:val="22"/>
          <w:szCs w:val="22"/>
        </w:rPr>
      </w:pPr>
      <w:r w:rsidRPr="00057B87">
        <w:rPr>
          <w:rFonts w:ascii="Arial" w:hAnsi="Arial" w:cs="Arial"/>
          <w:color w:val="000000"/>
          <w:sz w:val="22"/>
          <w:szCs w:val="22"/>
        </w:rPr>
        <w:t>6.1 - A presente Concorrência será processada e julgada de acordo com o procedimento estabelecido no art. 43 da Lei 8.666/93 e posteriores alterações.</w:t>
      </w:r>
    </w:p>
    <w:p w:rsidR="00B51EB7" w:rsidRPr="00057B87" w:rsidRDefault="00B51EB7" w:rsidP="00B51EB7">
      <w:pPr>
        <w:widowControl w:val="0"/>
        <w:ind w:left="-851"/>
        <w:jc w:val="both"/>
        <w:rPr>
          <w:rFonts w:ascii="Arial" w:hAnsi="Arial" w:cs="Arial"/>
          <w:color w:val="000000"/>
          <w:sz w:val="22"/>
          <w:szCs w:val="22"/>
        </w:rPr>
      </w:pPr>
      <w:r w:rsidRPr="00057B87">
        <w:rPr>
          <w:rFonts w:ascii="Arial" w:hAnsi="Arial" w:cs="Arial"/>
          <w:color w:val="000000"/>
          <w:sz w:val="22"/>
          <w:szCs w:val="22"/>
        </w:rPr>
        <w:t xml:space="preserve">6.2 - No dia, local e hora designados no preâmbulo, na presença dos licitantes ou de seus representantes legais que comparecerem no ato, a comissão iniciará os trabalhos, examinando os envelopes 01 - DOCUMENTAÇÃO e </w:t>
      </w:r>
      <w:proofErr w:type="gramStart"/>
      <w:r w:rsidRPr="00057B87">
        <w:rPr>
          <w:rFonts w:ascii="Arial" w:hAnsi="Arial" w:cs="Arial"/>
          <w:color w:val="000000"/>
          <w:sz w:val="22"/>
          <w:szCs w:val="22"/>
        </w:rPr>
        <w:t>02 - PROPOSTA</w:t>
      </w:r>
      <w:proofErr w:type="gramEnd"/>
      <w:r w:rsidRPr="00057B87">
        <w:rPr>
          <w:rFonts w:ascii="Arial" w:hAnsi="Arial" w:cs="Arial"/>
          <w:color w:val="000000"/>
          <w:sz w:val="22"/>
          <w:szCs w:val="22"/>
        </w:rPr>
        <w:t>, os quais serão rubricados pelos seus membros e representantes presentes, procedendo-se a seguir à abertura dos envelopes 01 - DOCUMENTAÇÃO.</w:t>
      </w:r>
    </w:p>
    <w:p w:rsidR="00B51EB7" w:rsidRPr="00057B87" w:rsidRDefault="00B51EB7" w:rsidP="00B51EB7">
      <w:pPr>
        <w:widowControl w:val="0"/>
        <w:ind w:left="-851"/>
        <w:jc w:val="both"/>
        <w:rPr>
          <w:rFonts w:ascii="Arial" w:hAnsi="Arial" w:cs="Arial"/>
          <w:color w:val="000000"/>
          <w:sz w:val="22"/>
          <w:szCs w:val="22"/>
        </w:rPr>
      </w:pPr>
      <w:r w:rsidRPr="00057B87">
        <w:rPr>
          <w:rFonts w:ascii="Arial" w:hAnsi="Arial" w:cs="Arial"/>
          <w:color w:val="000000"/>
          <w:sz w:val="22"/>
          <w:szCs w:val="22"/>
        </w:rPr>
        <w:t xml:space="preserve">6.3 - Os envelopes 01 - DOCUMENTAÇÃO </w:t>
      </w:r>
      <w:proofErr w:type="gramStart"/>
      <w:r w:rsidRPr="00057B87">
        <w:rPr>
          <w:rFonts w:ascii="Arial" w:hAnsi="Arial" w:cs="Arial"/>
          <w:color w:val="000000"/>
          <w:sz w:val="22"/>
          <w:szCs w:val="22"/>
        </w:rPr>
        <w:t>serão abertos</w:t>
      </w:r>
      <w:proofErr w:type="gramEnd"/>
      <w:r w:rsidRPr="00057B87">
        <w:rPr>
          <w:rFonts w:ascii="Arial" w:hAnsi="Arial" w:cs="Arial"/>
          <w:color w:val="000000"/>
          <w:sz w:val="22"/>
          <w:szCs w:val="22"/>
        </w:rPr>
        <w:t>, sendo que os documentos neles contidos serão examinados e rubricados pelos membros da Comissão de Licitação e pelos proponentes ou seus representantes credenciados.</w:t>
      </w:r>
    </w:p>
    <w:p w:rsidR="00B51EB7" w:rsidRPr="00057B87" w:rsidRDefault="00B51EB7" w:rsidP="00B51EB7">
      <w:pPr>
        <w:widowControl w:val="0"/>
        <w:ind w:left="-851"/>
        <w:jc w:val="both"/>
        <w:rPr>
          <w:rFonts w:ascii="Arial" w:hAnsi="Arial" w:cs="Arial"/>
          <w:color w:val="000000"/>
          <w:sz w:val="22"/>
          <w:szCs w:val="22"/>
        </w:rPr>
      </w:pPr>
      <w:r w:rsidRPr="00057B87">
        <w:rPr>
          <w:rFonts w:ascii="Arial" w:hAnsi="Arial" w:cs="Arial"/>
          <w:color w:val="000000"/>
          <w:sz w:val="22"/>
          <w:szCs w:val="22"/>
        </w:rPr>
        <w:t xml:space="preserve">6.4 - Serão considerados inabilitados os proponentes que não apresentarem </w:t>
      </w:r>
      <w:r w:rsidRPr="00057B87">
        <w:rPr>
          <w:rFonts w:ascii="Arial" w:hAnsi="Arial" w:cs="Arial"/>
          <w:b/>
          <w:color w:val="000000"/>
          <w:sz w:val="22"/>
          <w:szCs w:val="22"/>
        </w:rPr>
        <w:t xml:space="preserve">todos </w:t>
      </w:r>
      <w:r w:rsidRPr="00057B87">
        <w:rPr>
          <w:rFonts w:ascii="Arial" w:hAnsi="Arial" w:cs="Arial"/>
          <w:color w:val="000000"/>
          <w:sz w:val="22"/>
          <w:szCs w:val="22"/>
        </w:rPr>
        <w:t xml:space="preserve">os documentos </w:t>
      </w:r>
      <w:proofErr w:type="gramStart"/>
      <w:r w:rsidRPr="00057B87">
        <w:rPr>
          <w:rFonts w:ascii="Arial" w:hAnsi="Arial" w:cs="Arial"/>
          <w:color w:val="000000"/>
          <w:sz w:val="22"/>
          <w:szCs w:val="22"/>
        </w:rPr>
        <w:t>exigidos neste Edital, que apresentarem documentos rasurados, com prazo de validade vencido na data prevista</w:t>
      </w:r>
      <w:proofErr w:type="gramEnd"/>
      <w:r w:rsidRPr="00057B87">
        <w:rPr>
          <w:rFonts w:ascii="Arial" w:hAnsi="Arial" w:cs="Arial"/>
          <w:color w:val="000000"/>
          <w:sz w:val="22"/>
          <w:szCs w:val="22"/>
        </w:rPr>
        <w:t xml:space="preserve"> para a realização da sessão de abertura dos envelopes 01 – DOCUMENTAÇÃO, que não atenderem todos os requisitos dispostos neste Edital.</w:t>
      </w:r>
    </w:p>
    <w:p w:rsidR="00B51EB7" w:rsidRPr="00057B87" w:rsidRDefault="00B51EB7" w:rsidP="00B51EB7">
      <w:pPr>
        <w:widowControl w:val="0"/>
        <w:ind w:left="-851"/>
        <w:jc w:val="both"/>
        <w:rPr>
          <w:rFonts w:ascii="Arial" w:hAnsi="Arial" w:cs="Arial"/>
          <w:color w:val="000000"/>
          <w:sz w:val="22"/>
          <w:szCs w:val="22"/>
        </w:rPr>
      </w:pPr>
      <w:r w:rsidRPr="00057B87">
        <w:rPr>
          <w:rFonts w:ascii="Arial" w:hAnsi="Arial" w:cs="Arial"/>
          <w:color w:val="000000"/>
          <w:sz w:val="22"/>
          <w:szCs w:val="22"/>
        </w:rPr>
        <w:t>6.5 - Os envelopes nº 02 - PROPOSTA, serão devolvidos fechados aos proponentes considerados inabilitados, desde que não tenha havido recurso ou após a sua denegação.</w:t>
      </w:r>
    </w:p>
    <w:p w:rsidR="00B51EB7" w:rsidRPr="00057B87" w:rsidRDefault="00B51EB7" w:rsidP="00B51EB7">
      <w:pPr>
        <w:widowControl w:val="0"/>
        <w:ind w:left="-851"/>
        <w:jc w:val="both"/>
        <w:rPr>
          <w:rFonts w:ascii="Arial" w:hAnsi="Arial" w:cs="Arial"/>
          <w:color w:val="000000"/>
          <w:sz w:val="22"/>
          <w:szCs w:val="22"/>
        </w:rPr>
      </w:pPr>
      <w:proofErr w:type="gramStart"/>
      <w:r w:rsidRPr="00057B87">
        <w:rPr>
          <w:rFonts w:ascii="Arial" w:hAnsi="Arial" w:cs="Arial"/>
          <w:color w:val="000000"/>
          <w:sz w:val="22"/>
          <w:szCs w:val="22"/>
        </w:rPr>
        <w:t>6.6 - Serão abertos os envelopes 02 - PROPOSTA</w:t>
      </w:r>
      <w:proofErr w:type="gramEnd"/>
      <w:r w:rsidRPr="00057B87">
        <w:rPr>
          <w:rFonts w:ascii="Arial" w:hAnsi="Arial" w:cs="Arial"/>
          <w:color w:val="000000"/>
          <w:sz w:val="22"/>
          <w:szCs w:val="22"/>
        </w:rPr>
        <w:t>, contendo as propostas de preços dos proponentes habilitados, desde que tenha havido renúncia expressa de todos os proponentes de interposição de recursos de que trata o art. 109, inc. I “a” da Lei 8.666/93, através da assinatura na Ata, ou Termo de Renúncia. Caso contrário, a data da abertura será comunicada diretamente às proponentes (podendo tal intimação ocorrer através de publicação na imprensa oficial) após julgado o recurso interposto, ou decorrido o prazo sem interposição de recursos.</w:t>
      </w:r>
    </w:p>
    <w:p w:rsidR="00B51EB7" w:rsidRPr="00057B87" w:rsidRDefault="00D80BC6" w:rsidP="00B51EB7">
      <w:pPr>
        <w:widowControl w:val="0"/>
        <w:ind w:left="-851"/>
        <w:jc w:val="both"/>
        <w:rPr>
          <w:rFonts w:ascii="Arial" w:hAnsi="Arial" w:cs="Arial"/>
          <w:color w:val="000000"/>
          <w:sz w:val="22"/>
          <w:szCs w:val="22"/>
        </w:rPr>
      </w:pPr>
      <w:r w:rsidRPr="00057B87">
        <w:rPr>
          <w:rFonts w:ascii="Arial" w:hAnsi="Arial" w:cs="Arial"/>
          <w:color w:val="000000"/>
          <w:sz w:val="22"/>
          <w:szCs w:val="22"/>
        </w:rPr>
        <w:t>6</w:t>
      </w:r>
      <w:r w:rsidR="00B51EB7" w:rsidRPr="00057B87">
        <w:rPr>
          <w:rFonts w:ascii="Arial" w:hAnsi="Arial" w:cs="Arial"/>
          <w:color w:val="000000"/>
          <w:sz w:val="22"/>
          <w:szCs w:val="22"/>
        </w:rPr>
        <w:t>.7 - Uma vez abertas, as propostas serão tidas como imutáveis e acabadas, não sendo admitidas quaisquer providências posteriores tendentes a sanar falhas ou omissões.</w:t>
      </w:r>
    </w:p>
    <w:p w:rsidR="00B51EB7" w:rsidRPr="00057B87" w:rsidRDefault="00D80BC6" w:rsidP="00B51EB7">
      <w:pPr>
        <w:widowControl w:val="0"/>
        <w:ind w:left="-851"/>
        <w:jc w:val="both"/>
        <w:rPr>
          <w:rFonts w:ascii="Arial" w:hAnsi="Arial" w:cs="Arial"/>
          <w:color w:val="000000"/>
          <w:sz w:val="22"/>
          <w:szCs w:val="22"/>
        </w:rPr>
      </w:pPr>
      <w:r w:rsidRPr="00057B87">
        <w:rPr>
          <w:rFonts w:ascii="Arial" w:hAnsi="Arial" w:cs="Arial"/>
          <w:color w:val="000000"/>
          <w:sz w:val="22"/>
          <w:szCs w:val="22"/>
        </w:rPr>
        <w:t>6</w:t>
      </w:r>
      <w:r w:rsidR="00B51EB7" w:rsidRPr="00057B87">
        <w:rPr>
          <w:rFonts w:ascii="Arial" w:hAnsi="Arial" w:cs="Arial"/>
          <w:color w:val="000000"/>
          <w:sz w:val="22"/>
          <w:szCs w:val="22"/>
        </w:rPr>
        <w:t>.8 - Será verificada a conformidade de cada proposta com os requisitos estabelecidos neste instrumento convocatório, promovendo-se a desclassificação das propostas desconformes ou incompatíveis com os requisitos deste Edital.</w:t>
      </w:r>
    </w:p>
    <w:p w:rsidR="00B51EB7" w:rsidRPr="00057B87" w:rsidRDefault="00D80BC6" w:rsidP="00B51EB7">
      <w:pPr>
        <w:widowControl w:val="0"/>
        <w:ind w:left="-851"/>
        <w:jc w:val="both"/>
        <w:rPr>
          <w:rFonts w:ascii="Arial" w:hAnsi="Arial" w:cs="Arial"/>
          <w:color w:val="000000"/>
          <w:sz w:val="22"/>
          <w:szCs w:val="22"/>
        </w:rPr>
      </w:pPr>
      <w:r w:rsidRPr="00057B87">
        <w:rPr>
          <w:rFonts w:ascii="Arial" w:hAnsi="Arial" w:cs="Arial"/>
          <w:color w:val="000000"/>
          <w:sz w:val="22"/>
          <w:szCs w:val="22"/>
        </w:rPr>
        <w:t>6</w:t>
      </w:r>
      <w:r w:rsidR="00B51EB7" w:rsidRPr="00057B87">
        <w:rPr>
          <w:rFonts w:ascii="Arial" w:hAnsi="Arial" w:cs="Arial"/>
          <w:color w:val="000000"/>
          <w:sz w:val="22"/>
          <w:szCs w:val="22"/>
        </w:rPr>
        <w:t xml:space="preserve">.9 - As propostas que apresentarem erros manifestos de cálculos </w:t>
      </w:r>
      <w:proofErr w:type="gramStart"/>
      <w:r w:rsidR="00B51EB7" w:rsidRPr="00057B87">
        <w:rPr>
          <w:rFonts w:ascii="Arial" w:hAnsi="Arial" w:cs="Arial"/>
          <w:color w:val="000000"/>
          <w:sz w:val="22"/>
          <w:szCs w:val="22"/>
        </w:rPr>
        <w:t>serão</w:t>
      </w:r>
      <w:proofErr w:type="gramEnd"/>
      <w:r w:rsidR="00B51EB7" w:rsidRPr="00057B87">
        <w:rPr>
          <w:rFonts w:ascii="Arial" w:hAnsi="Arial" w:cs="Arial"/>
          <w:color w:val="000000"/>
          <w:sz w:val="22"/>
          <w:szCs w:val="22"/>
        </w:rPr>
        <w:t xml:space="preserve"> corrigidas pela Comissão Permanente de Licitações</w:t>
      </w:r>
      <w:r w:rsidRPr="00057B87">
        <w:rPr>
          <w:rFonts w:ascii="Arial" w:hAnsi="Arial" w:cs="Arial"/>
          <w:color w:val="000000"/>
          <w:sz w:val="22"/>
          <w:szCs w:val="22"/>
        </w:rPr>
        <w:t>.</w:t>
      </w:r>
    </w:p>
    <w:p w:rsidR="00B51EB7" w:rsidRPr="00057B87" w:rsidRDefault="00D80BC6" w:rsidP="00B51EB7">
      <w:pPr>
        <w:widowControl w:val="0"/>
        <w:ind w:left="-851"/>
        <w:jc w:val="both"/>
        <w:rPr>
          <w:rFonts w:ascii="Arial" w:hAnsi="Arial" w:cs="Arial"/>
          <w:color w:val="000000"/>
          <w:sz w:val="22"/>
          <w:szCs w:val="22"/>
        </w:rPr>
      </w:pPr>
      <w:r w:rsidRPr="00057B87">
        <w:rPr>
          <w:rFonts w:ascii="Arial" w:hAnsi="Arial" w:cs="Arial"/>
          <w:color w:val="000000"/>
          <w:sz w:val="22"/>
          <w:szCs w:val="22"/>
        </w:rPr>
        <w:t>6</w:t>
      </w:r>
      <w:r w:rsidR="00B51EB7" w:rsidRPr="00057B87">
        <w:rPr>
          <w:rFonts w:ascii="Arial" w:hAnsi="Arial" w:cs="Arial"/>
          <w:color w:val="000000"/>
          <w:sz w:val="22"/>
          <w:szCs w:val="22"/>
        </w:rPr>
        <w:t xml:space="preserve">.10 - Serão efetuados o julgamento e a classificação das propostas de acordo com o estabelecido </w:t>
      </w:r>
      <w:r w:rsidR="00B51EB7" w:rsidRPr="00057B87">
        <w:rPr>
          <w:rFonts w:ascii="Arial" w:hAnsi="Arial" w:cs="Arial"/>
          <w:color w:val="000000"/>
          <w:sz w:val="22"/>
          <w:szCs w:val="22"/>
        </w:rPr>
        <w:lastRenderedPageBreak/>
        <w:t>neste Edital.</w:t>
      </w:r>
    </w:p>
    <w:p w:rsidR="00B51EB7" w:rsidRPr="00057B87" w:rsidRDefault="00D80BC6" w:rsidP="00B51EB7">
      <w:pPr>
        <w:widowControl w:val="0"/>
        <w:ind w:left="-851"/>
        <w:jc w:val="both"/>
        <w:rPr>
          <w:rFonts w:ascii="Arial" w:hAnsi="Arial" w:cs="Arial"/>
          <w:color w:val="000000"/>
          <w:sz w:val="22"/>
          <w:szCs w:val="22"/>
        </w:rPr>
      </w:pPr>
      <w:r w:rsidRPr="00057B87">
        <w:rPr>
          <w:rFonts w:ascii="Arial" w:hAnsi="Arial" w:cs="Arial"/>
          <w:color w:val="000000"/>
          <w:sz w:val="22"/>
          <w:szCs w:val="22"/>
        </w:rPr>
        <w:t>6</w:t>
      </w:r>
      <w:r w:rsidR="00B51EB7" w:rsidRPr="00057B87">
        <w:rPr>
          <w:rFonts w:ascii="Arial" w:hAnsi="Arial" w:cs="Arial"/>
          <w:color w:val="000000"/>
          <w:sz w:val="22"/>
          <w:szCs w:val="22"/>
        </w:rPr>
        <w:t xml:space="preserve">.11 - Da(s) </w:t>
      </w:r>
      <w:proofErr w:type="gramStart"/>
      <w:r w:rsidR="00B51EB7" w:rsidRPr="00057B87">
        <w:rPr>
          <w:rFonts w:ascii="Arial" w:hAnsi="Arial" w:cs="Arial"/>
          <w:color w:val="000000"/>
          <w:sz w:val="22"/>
          <w:szCs w:val="22"/>
        </w:rPr>
        <w:t>sessão(</w:t>
      </w:r>
      <w:proofErr w:type="spellStart"/>
      <w:proofErr w:type="gramEnd"/>
      <w:r w:rsidR="00B51EB7" w:rsidRPr="00057B87">
        <w:rPr>
          <w:rFonts w:ascii="Arial" w:hAnsi="Arial" w:cs="Arial"/>
          <w:color w:val="000000"/>
          <w:sz w:val="22"/>
          <w:szCs w:val="22"/>
        </w:rPr>
        <w:t>ões</w:t>
      </w:r>
      <w:proofErr w:type="spellEnd"/>
      <w:r w:rsidR="00B51EB7" w:rsidRPr="00057B87">
        <w:rPr>
          <w:rFonts w:ascii="Arial" w:hAnsi="Arial" w:cs="Arial"/>
          <w:color w:val="000000"/>
          <w:sz w:val="22"/>
          <w:szCs w:val="22"/>
        </w:rPr>
        <w:t>) de abertura e apreciação de envelopes será(</w:t>
      </w:r>
      <w:proofErr w:type="spellStart"/>
      <w:r w:rsidR="00B51EB7" w:rsidRPr="00057B87">
        <w:rPr>
          <w:rFonts w:ascii="Arial" w:hAnsi="Arial" w:cs="Arial"/>
          <w:color w:val="000000"/>
          <w:sz w:val="22"/>
          <w:szCs w:val="22"/>
        </w:rPr>
        <w:t>ão</w:t>
      </w:r>
      <w:proofErr w:type="spellEnd"/>
      <w:r w:rsidR="00B51EB7" w:rsidRPr="00057B87">
        <w:rPr>
          <w:rFonts w:ascii="Arial" w:hAnsi="Arial" w:cs="Arial"/>
          <w:color w:val="000000"/>
          <w:sz w:val="22"/>
          <w:szCs w:val="22"/>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rsidR="00B51EB7" w:rsidRPr="00057B87" w:rsidRDefault="00D80BC6" w:rsidP="00B51EB7">
      <w:pPr>
        <w:widowControl w:val="0"/>
        <w:ind w:left="-851"/>
        <w:jc w:val="both"/>
        <w:rPr>
          <w:rFonts w:ascii="Arial" w:hAnsi="Arial" w:cs="Arial"/>
          <w:color w:val="000000"/>
          <w:sz w:val="22"/>
          <w:szCs w:val="22"/>
        </w:rPr>
      </w:pPr>
      <w:r w:rsidRPr="00057B87">
        <w:rPr>
          <w:rFonts w:ascii="Arial" w:hAnsi="Arial" w:cs="Arial"/>
          <w:color w:val="000000"/>
          <w:sz w:val="22"/>
          <w:szCs w:val="22"/>
        </w:rPr>
        <w:t>6</w:t>
      </w:r>
      <w:r w:rsidR="00B51EB7" w:rsidRPr="00057B87">
        <w:rPr>
          <w:rFonts w:ascii="Arial" w:hAnsi="Arial" w:cs="Arial"/>
          <w:color w:val="000000"/>
          <w:sz w:val="22"/>
          <w:szCs w:val="22"/>
        </w:rPr>
        <w:t xml:space="preserve">.12 - Se todos os licitantes forem inabilitados ou todas as propostas forem desclassificadas, o Município de </w:t>
      </w:r>
      <w:r w:rsidRPr="00057B87">
        <w:rPr>
          <w:rFonts w:ascii="Arial" w:hAnsi="Arial" w:cs="Arial"/>
          <w:color w:val="000000"/>
          <w:sz w:val="22"/>
          <w:szCs w:val="22"/>
        </w:rPr>
        <w:t xml:space="preserve">Abelardo Luz </w:t>
      </w:r>
      <w:r w:rsidR="00B51EB7" w:rsidRPr="00057B87">
        <w:rPr>
          <w:rFonts w:ascii="Arial" w:hAnsi="Arial" w:cs="Arial"/>
          <w:color w:val="000000"/>
          <w:sz w:val="22"/>
          <w:szCs w:val="22"/>
        </w:rPr>
        <w:t xml:space="preserve">poderá fixar aos licitantes o prazo de </w:t>
      </w:r>
      <w:proofErr w:type="gramStart"/>
      <w:r w:rsidR="00B51EB7" w:rsidRPr="00057B87">
        <w:rPr>
          <w:rFonts w:ascii="Arial" w:hAnsi="Arial" w:cs="Arial"/>
          <w:color w:val="000000"/>
          <w:sz w:val="22"/>
          <w:szCs w:val="22"/>
        </w:rPr>
        <w:t>8</w:t>
      </w:r>
      <w:proofErr w:type="gramEnd"/>
      <w:r w:rsidR="00B51EB7" w:rsidRPr="00057B87">
        <w:rPr>
          <w:rFonts w:ascii="Arial" w:hAnsi="Arial" w:cs="Arial"/>
          <w:color w:val="000000"/>
          <w:sz w:val="22"/>
          <w:szCs w:val="22"/>
        </w:rPr>
        <w:t xml:space="preserve"> (oito) dias úteis para reapresentação de nova documentação ou de outras propostas, escoimadas das causas que ensejaram a sua desqualificação.</w:t>
      </w:r>
    </w:p>
    <w:p w:rsidR="006A6DF3" w:rsidRPr="00057B87" w:rsidRDefault="006A6DF3" w:rsidP="00B51EB7">
      <w:pPr>
        <w:shd w:val="clear" w:color="auto" w:fill="FFFFFF"/>
        <w:ind w:left="-851"/>
        <w:jc w:val="both"/>
        <w:rPr>
          <w:rFonts w:ascii="Arial" w:hAnsi="Arial" w:cs="Arial"/>
          <w:bCs/>
          <w:sz w:val="22"/>
          <w:szCs w:val="22"/>
        </w:rPr>
      </w:pPr>
    </w:p>
    <w:p w:rsidR="00057B87" w:rsidRDefault="00057B87" w:rsidP="006A6DF3">
      <w:pPr>
        <w:shd w:val="clear" w:color="auto" w:fill="FFFFFF"/>
        <w:ind w:left="-851"/>
        <w:jc w:val="both"/>
        <w:rPr>
          <w:rFonts w:ascii="Arial" w:hAnsi="Arial" w:cs="Arial"/>
          <w:b/>
          <w:bCs/>
          <w:sz w:val="22"/>
          <w:szCs w:val="22"/>
        </w:rPr>
      </w:pPr>
    </w:p>
    <w:p w:rsidR="006A6DF3" w:rsidRPr="00057B87" w:rsidRDefault="006A6DF3" w:rsidP="006A6DF3">
      <w:pPr>
        <w:shd w:val="clear" w:color="auto" w:fill="FFFFFF"/>
        <w:ind w:left="-851"/>
        <w:jc w:val="both"/>
        <w:rPr>
          <w:rFonts w:ascii="Arial" w:hAnsi="Arial" w:cs="Arial"/>
          <w:b/>
          <w:bCs/>
          <w:sz w:val="22"/>
          <w:szCs w:val="22"/>
        </w:rPr>
      </w:pPr>
      <w:proofErr w:type="gramStart"/>
      <w:r w:rsidRPr="00057B87">
        <w:rPr>
          <w:rFonts w:ascii="Arial" w:hAnsi="Arial" w:cs="Arial"/>
          <w:b/>
          <w:bCs/>
          <w:sz w:val="22"/>
          <w:szCs w:val="22"/>
        </w:rPr>
        <w:t>7 – JULGAMENTO</w:t>
      </w:r>
      <w:proofErr w:type="gramEnd"/>
      <w:r w:rsidRPr="00057B87">
        <w:rPr>
          <w:rFonts w:ascii="Arial" w:hAnsi="Arial" w:cs="Arial"/>
          <w:b/>
          <w:bCs/>
          <w:sz w:val="22"/>
          <w:szCs w:val="22"/>
        </w:rPr>
        <w:t xml:space="preserve"> DA PROPOSTA</w:t>
      </w:r>
    </w:p>
    <w:p w:rsidR="002431B3" w:rsidRPr="00057B87" w:rsidRDefault="002431B3" w:rsidP="006A6DF3">
      <w:pPr>
        <w:shd w:val="clear" w:color="auto" w:fill="FFFFFF"/>
        <w:ind w:left="-851"/>
        <w:jc w:val="both"/>
        <w:rPr>
          <w:rFonts w:ascii="Arial" w:hAnsi="Arial" w:cs="Arial"/>
          <w:b/>
          <w:bCs/>
          <w:sz w:val="22"/>
          <w:szCs w:val="22"/>
        </w:rPr>
      </w:pPr>
    </w:p>
    <w:p w:rsidR="002431B3" w:rsidRPr="00057B87" w:rsidRDefault="002431B3" w:rsidP="002431B3">
      <w:pPr>
        <w:shd w:val="clear" w:color="auto" w:fill="FFFFFF"/>
        <w:ind w:left="-851"/>
        <w:jc w:val="both"/>
        <w:rPr>
          <w:rFonts w:ascii="Arial" w:hAnsi="Arial" w:cs="Arial"/>
          <w:bCs/>
          <w:sz w:val="22"/>
          <w:szCs w:val="22"/>
        </w:rPr>
      </w:pPr>
      <w:r w:rsidRPr="00057B87">
        <w:rPr>
          <w:rFonts w:ascii="Arial" w:hAnsi="Arial" w:cs="Arial"/>
          <w:bCs/>
          <w:sz w:val="22"/>
          <w:szCs w:val="22"/>
        </w:rPr>
        <w:t>7.1 - O envelope 02 - PROPOSTA deverá conter a proposta propriamente dita, redigida em português, de forma clara e detalhada, sem emendas ou rasuras, devidamente datada,</w:t>
      </w:r>
      <w:proofErr w:type="gramStart"/>
      <w:r w:rsidRPr="00057B87">
        <w:rPr>
          <w:rFonts w:ascii="Arial" w:hAnsi="Arial" w:cs="Arial"/>
          <w:bCs/>
          <w:sz w:val="22"/>
          <w:szCs w:val="22"/>
        </w:rPr>
        <w:t xml:space="preserve">  </w:t>
      </w:r>
      <w:proofErr w:type="gramEnd"/>
      <w:r w:rsidRPr="00057B87">
        <w:rPr>
          <w:rFonts w:ascii="Arial" w:hAnsi="Arial" w:cs="Arial"/>
          <w:bCs/>
          <w:sz w:val="22"/>
          <w:szCs w:val="22"/>
        </w:rPr>
        <w:t>assinada ao seu final e rubricada nas demais folhas, contendo ainda:</w:t>
      </w:r>
    </w:p>
    <w:p w:rsidR="002431B3" w:rsidRPr="00057B87" w:rsidRDefault="002431B3" w:rsidP="002431B3">
      <w:pPr>
        <w:shd w:val="clear" w:color="auto" w:fill="FFFFFF"/>
        <w:ind w:left="-851"/>
        <w:jc w:val="both"/>
        <w:rPr>
          <w:rFonts w:ascii="Arial" w:hAnsi="Arial" w:cs="Arial"/>
          <w:bCs/>
          <w:sz w:val="22"/>
          <w:szCs w:val="22"/>
        </w:rPr>
      </w:pPr>
      <w:r w:rsidRPr="00057B87">
        <w:rPr>
          <w:rFonts w:ascii="Arial" w:hAnsi="Arial" w:cs="Arial"/>
          <w:bCs/>
          <w:sz w:val="22"/>
          <w:szCs w:val="22"/>
        </w:rPr>
        <w:t>a) Razão social, endereço completo, nº do CNPJ/MF e nº da Inscrição Estadual ou Municipal da proponente;</w:t>
      </w:r>
    </w:p>
    <w:p w:rsidR="002431B3" w:rsidRPr="00057B87" w:rsidRDefault="002431B3" w:rsidP="002431B3">
      <w:pPr>
        <w:shd w:val="clear" w:color="auto" w:fill="FFFFFF"/>
        <w:ind w:left="-851"/>
        <w:jc w:val="both"/>
        <w:rPr>
          <w:rFonts w:ascii="Arial" w:hAnsi="Arial" w:cs="Arial"/>
          <w:bCs/>
          <w:sz w:val="22"/>
          <w:szCs w:val="22"/>
        </w:rPr>
      </w:pPr>
      <w:r w:rsidRPr="00057B87">
        <w:rPr>
          <w:rFonts w:ascii="Arial" w:hAnsi="Arial" w:cs="Arial"/>
          <w:bCs/>
          <w:sz w:val="22"/>
          <w:szCs w:val="22"/>
        </w:rPr>
        <w:t>b) Número desta Concorrência;</w:t>
      </w:r>
    </w:p>
    <w:p w:rsidR="002431B3" w:rsidRPr="00057B87" w:rsidRDefault="002431B3" w:rsidP="002431B3">
      <w:pPr>
        <w:shd w:val="clear" w:color="auto" w:fill="FFFFFF"/>
        <w:ind w:left="-851"/>
        <w:jc w:val="both"/>
        <w:rPr>
          <w:rFonts w:ascii="Arial" w:hAnsi="Arial" w:cs="Arial"/>
          <w:bCs/>
          <w:sz w:val="22"/>
          <w:szCs w:val="22"/>
        </w:rPr>
      </w:pPr>
      <w:r w:rsidRPr="00057B87">
        <w:rPr>
          <w:rFonts w:ascii="Arial" w:hAnsi="Arial" w:cs="Arial"/>
          <w:bCs/>
          <w:sz w:val="22"/>
          <w:szCs w:val="22"/>
        </w:rPr>
        <w:t>c) Preço total dos materiais empregados na execução do objeto cotado, grafado em</w:t>
      </w:r>
      <w:r w:rsidR="00B51EB7" w:rsidRPr="00057B87">
        <w:rPr>
          <w:rFonts w:ascii="Arial" w:hAnsi="Arial" w:cs="Arial"/>
          <w:bCs/>
          <w:sz w:val="22"/>
          <w:szCs w:val="22"/>
        </w:rPr>
        <w:t xml:space="preserve"> </w:t>
      </w:r>
      <w:r w:rsidRPr="00057B87">
        <w:rPr>
          <w:rFonts w:ascii="Arial" w:hAnsi="Arial" w:cs="Arial"/>
          <w:bCs/>
          <w:sz w:val="22"/>
          <w:szCs w:val="22"/>
        </w:rPr>
        <w:t>algarismos numéricos e por extenso;</w:t>
      </w:r>
    </w:p>
    <w:p w:rsidR="002431B3" w:rsidRPr="00057B87" w:rsidRDefault="002431B3" w:rsidP="002431B3">
      <w:pPr>
        <w:shd w:val="clear" w:color="auto" w:fill="FFFFFF"/>
        <w:ind w:left="-851"/>
        <w:jc w:val="both"/>
        <w:rPr>
          <w:rFonts w:ascii="Arial" w:hAnsi="Arial" w:cs="Arial"/>
          <w:bCs/>
          <w:sz w:val="22"/>
          <w:szCs w:val="22"/>
        </w:rPr>
      </w:pPr>
      <w:r w:rsidRPr="00057B87">
        <w:rPr>
          <w:rFonts w:ascii="Arial" w:hAnsi="Arial" w:cs="Arial"/>
          <w:bCs/>
          <w:sz w:val="22"/>
          <w:szCs w:val="22"/>
        </w:rPr>
        <w:t>d) Preço total da mão-de-obra empregada na execução do objeto cotado, grafado em</w:t>
      </w:r>
      <w:r w:rsidR="00B51EB7" w:rsidRPr="00057B87">
        <w:rPr>
          <w:rFonts w:ascii="Arial" w:hAnsi="Arial" w:cs="Arial"/>
          <w:bCs/>
          <w:sz w:val="22"/>
          <w:szCs w:val="22"/>
        </w:rPr>
        <w:t xml:space="preserve"> </w:t>
      </w:r>
      <w:r w:rsidRPr="00057B87">
        <w:rPr>
          <w:rFonts w:ascii="Arial" w:hAnsi="Arial" w:cs="Arial"/>
          <w:bCs/>
          <w:sz w:val="22"/>
          <w:szCs w:val="22"/>
        </w:rPr>
        <w:t>algarismos numéricos e por extenso;</w:t>
      </w:r>
    </w:p>
    <w:p w:rsidR="002431B3" w:rsidRPr="00057B87" w:rsidRDefault="002431B3" w:rsidP="002431B3">
      <w:pPr>
        <w:shd w:val="clear" w:color="auto" w:fill="FFFFFF"/>
        <w:ind w:left="-851"/>
        <w:jc w:val="both"/>
        <w:rPr>
          <w:rFonts w:ascii="Arial" w:hAnsi="Arial" w:cs="Arial"/>
          <w:bCs/>
          <w:sz w:val="22"/>
          <w:szCs w:val="22"/>
        </w:rPr>
      </w:pPr>
      <w:r w:rsidRPr="00057B87">
        <w:rPr>
          <w:rFonts w:ascii="Arial" w:hAnsi="Arial" w:cs="Arial"/>
          <w:bCs/>
          <w:sz w:val="22"/>
          <w:szCs w:val="22"/>
        </w:rPr>
        <w:t>e) Preço global para a execução completa do objeto cotado, grafado em algarismos</w:t>
      </w:r>
      <w:r w:rsidR="00B51EB7" w:rsidRPr="00057B87">
        <w:rPr>
          <w:rFonts w:ascii="Arial" w:hAnsi="Arial" w:cs="Arial"/>
          <w:bCs/>
          <w:sz w:val="22"/>
          <w:szCs w:val="22"/>
        </w:rPr>
        <w:t xml:space="preserve"> </w:t>
      </w:r>
      <w:r w:rsidRPr="00057B87">
        <w:rPr>
          <w:rFonts w:ascii="Arial" w:hAnsi="Arial" w:cs="Arial"/>
          <w:bCs/>
          <w:sz w:val="22"/>
          <w:szCs w:val="22"/>
        </w:rPr>
        <w:t>numéricos e por extenso;</w:t>
      </w:r>
    </w:p>
    <w:p w:rsidR="002431B3" w:rsidRPr="00057B87" w:rsidRDefault="002431B3" w:rsidP="002431B3">
      <w:pPr>
        <w:shd w:val="clear" w:color="auto" w:fill="FFFFFF"/>
        <w:ind w:left="-851"/>
        <w:jc w:val="both"/>
        <w:rPr>
          <w:rFonts w:ascii="Arial" w:hAnsi="Arial" w:cs="Arial"/>
          <w:bCs/>
          <w:sz w:val="22"/>
          <w:szCs w:val="22"/>
        </w:rPr>
      </w:pPr>
      <w:r w:rsidRPr="00057B87">
        <w:rPr>
          <w:rFonts w:ascii="Arial" w:hAnsi="Arial" w:cs="Arial"/>
          <w:bCs/>
          <w:sz w:val="22"/>
          <w:szCs w:val="22"/>
        </w:rPr>
        <w:t>f) Percentual e composição correspondente ao BDI – Benefício (ou Bonificação) e</w:t>
      </w:r>
      <w:r w:rsidR="00B51EB7" w:rsidRPr="00057B87">
        <w:rPr>
          <w:rFonts w:ascii="Arial" w:hAnsi="Arial" w:cs="Arial"/>
          <w:bCs/>
          <w:sz w:val="22"/>
          <w:szCs w:val="22"/>
        </w:rPr>
        <w:t xml:space="preserve"> </w:t>
      </w:r>
      <w:r w:rsidRPr="00057B87">
        <w:rPr>
          <w:rFonts w:ascii="Arial" w:hAnsi="Arial" w:cs="Arial"/>
          <w:bCs/>
          <w:sz w:val="22"/>
          <w:szCs w:val="22"/>
        </w:rPr>
        <w:t>Despesas Indiretas do orçamento proposto pela licitante, em algarismos e por</w:t>
      </w:r>
      <w:r w:rsidR="00B51EB7" w:rsidRPr="00057B87">
        <w:rPr>
          <w:rFonts w:ascii="Arial" w:hAnsi="Arial" w:cs="Arial"/>
          <w:bCs/>
          <w:sz w:val="22"/>
          <w:szCs w:val="22"/>
        </w:rPr>
        <w:t xml:space="preserve"> </w:t>
      </w:r>
      <w:r w:rsidRPr="00057B87">
        <w:rPr>
          <w:rFonts w:ascii="Arial" w:hAnsi="Arial" w:cs="Arial"/>
          <w:bCs/>
          <w:sz w:val="22"/>
          <w:szCs w:val="22"/>
        </w:rPr>
        <w:t>extenso, sob pena de desclassificação;</w:t>
      </w:r>
    </w:p>
    <w:p w:rsidR="002431B3" w:rsidRPr="00057B87" w:rsidRDefault="002431B3" w:rsidP="002431B3">
      <w:pPr>
        <w:shd w:val="clear" w:color="auto" w:fill="FFFFFF"/>
        <w:ind w:left="-851"/>
        <w:jc w:val="both"/>
        <w:rPr>
          <w:rFonts w:ascii="Arial" w:hAnsi="Arial" w:cs="Arial"/>
          <w:bCs/>
          <w:sz w:val="22"/>
          <w:szCs w:val="22"/>
        </w:rPr>
      </w:pPr>
      <w:r w:rsidRPr="00057B87">
        <w:rPr>
          <w:rFonts w:ascii="Arial" w:hAnsi="Arial" w:cs="Arial"/>
          <w:bCs/>
          <w:sz w:val="22"/>
          <w:szCs w:val="22"/>
        </w:rPr>
        <w:t>g) Orçamentos detalhados dos materiais e serviços a serem empregados na execução</w:t>
      </w:r>
      <w:r w:rsidR="00B51EB7" w:rsidRPr="00057B87">
        <w:rPr>
          <w:rFonts w:ascii="Arial" w:hAnsi="Arial" w:cs="Arial"/>
          <w:bCs/>
          <w:sz w:val="22"/>
          <w:szCs w:val="22"/>
        </w:rPr>
        <w:t xml:space="preserve"> </w:t>
      </w:r>
      <w:r w:rsidRPr="00057B87">
        <w:rPr>
          <w:rFonts w:ascii="Arial" w:hAnsi="Arial" w:cs="Arial"/>
          <w:bCs/>
          <w:sz w:val="22"/>
          <w:szCs w:val="22"/>
        </w:rPr>
        <w:t>do objeto deste certame, devidamente assinados pelo responsável técnico do</w:t>
      </w:r>
      <w:r w:rsidR="00B51EB7" w:rsidRPr="00057B87">
        <w:rPr>
          <w:rFonts w:ascii="Arial" w:hAnsi="Arial" w:cs="Arial"/>
          <w:bCs/>
          <w:sz w:val="22"/>
          <w:szCs w:val="22"/>
        </w:rPr>
        <w:t xml:space="preserve"> </w:t>
      </w:r>
      <w:r w:rsidRPr="00057B87">
        <w:rPr>
          <w:rFonts w:ascii="Arial" w:hAnsi="Arial" w:cs="Arial"/>
          <w:bCs/>
          <w:sz w:val="22"/>
          <w:szCs w:val="22"/>
        </w:rPr>
        <w:t>proponente;</w:t>
      </w:r>
    </w:p>
    <w:p w:rsidR="002431B3" w:rsidRPr="00057B87" w:rsidRDefault="002431B3" w:rsidP="002431B3">
      <w:pPr>
        <w:shd w:val="clear" w:color="auto" w:fill="FFFFFF"/>
        <w:ind w:left="-851"/>
        <w:jc w:val="both"/>
        <w:rPr>
          <w:rFonts w:ascii="Arial" w:hAnsi="Arial" w:cs="Arial"/>
          <w:bCs/>
          <w:sz w:val="22"/>
          <w:szCs w:val="22"/>
        </w:rPr>
      </w:pPr>
      <w:r w:rsidRPr="00057B87">
        <w:rPr>
          <w:rFonts w:ascii="Arial" w:hAnsi="Arial" w:cs="Arial"/>
          <w:bCs/>
          <w:sz w:val="22"/>
          <w:szCs w:val="22"/>
        </w:rPr>
        <w:t>h) Cronograma físico-financeiro de execução da obra, objeto deste certame,</w:t>
      </w:r>
      <w:r w:rsidR="00B51EB7" w:rsidRPr="00057B87">
        <w:rPr>
          <w:rFonts w:ascii="Arial" w:hAnsi="Arial" w:cs="Arial"/>
          <w:bCs/>
          <w:sz w:val="22"/>
          <w:szCs w:val="22"/>
        </w:rPr>
        <w:t xml:space="preserve"> </w:t>
      </w:r>
      <w:r w:rsidRPr="00057B87">
        <w:rPr>
          <w:rFonts w:ascii="Arial" w:hAnsi="Arial" w:cs="Arial"/>
          <w:bCs/>
          <w:sz w:val="22"/>
          <w:szCs w:val="22"/>
        </w:rPr>
        <w:t>devidamente assinado pelo responsável técnico do proponente;</w:t>
      </w:r>
    </w:p>
    <w:p w:rsidR="002431B3" w:rsidRPr="00057B87" w:rsidRDefault="002431B3" w:rsidP="002431B3">
      <w:pPr>
        <w:shd w:val="clear" w:color="auto" w:fill="FFFFFF"/>
        <w:ind w:left="-851"/>
        <w:jc w:val="both"/>
        <w:rPr>
          <w:rFonts w:ascii="Arial" w:hAnsi="Arial" w:cs="Arial"/>
          <w:bCs/>
          <w:sz w:val="22"/>
          <w:szCs w:val="22"/>
        </w:rPr>
      </w:pPr>
      <w:r w:rsidRPr="00057B87">
        <w:rPr>
          <w:rFonts w:ascii="Arial" w:hAnsi="Arial" w:cs="Arial"/>
          <w:bCs/>
          <w:sz w:val="22"/>
          <w:szCs w:val="22"/>
        </w:rPr>
        <w:t>i) Local, data, identificação e assinatura do representante legal da licitante.</w:t>
      </w:r>
    </w:p>
    <w:p w:rsidR="00B51EB7" w:rsidRPr="00057B87" w:rsidRDefault="00B51EB7" w:rsidP="00B51EB7">
      <w:pPr>
        <w:shd w:val="clear" w:color="auto" w:fill="FFFFFF"/>
        <w:ind w:left="-851"/>
        <w:jc w:val="both"/>
        <w:rPr>
          <w:rFonts w:ascii="Arial" w:hAnsi="Arial" w:cs="Arial"/>
          <w:bCs/>
          <w:sz w:val="22"/>
          <w:szCs w:val="22"/>
        </w:rPr>
      </w:pPr>
      <w:r w:rsidRPr="00057B87">
        <w:rPr>
          <w:rFonts w:ascii="Arial" w:hAnsi="Arial" w:cs="Arial"/>
          <w:bCs/>
          <w:sz w:val="22"/>
          <w:szCs w:val="22"/>
        </w:rPr>
        <w:t>7.2 - Os preços deverão ser cotados em moeda corrente nacional, com duas casas decimais à direita da vírgula, praticados no último dia previsto para a entrega da proposta, sem previsão de encargos financeiros ou expectativa inflacionária.</w:t>
      </w:r>
    </w:p>
    <w:p w:rsidR="00B51EB7" w:rsidRPr="00057B87" w:rsidRDefault="00B51EB7" w:rsidP="00B51EB7">
      <w:pPr>
        <w:shd w:val="clear" w:color="auto" w:fill="FFFFFF"/>
        <w:ind w:left="-851"/>
        <w:jc w:val="both"/>
        <w:rPr>
          <w:rFonts w:ascii="Arial" w:hAnsi="Arial" w:cs="Arial"/>
          <w:bCs/>
          <w:sz w:val="22"/>
          <w:szCs w:val="22"/>
        </w:rPr>
      </w:pPr>
      <w:r w:rsidRPr="00057B87">
        <w:rPr>
          <w:rFonts w:ascii="Arial" w:hAnsi="Arial" w:cs="Arial"/>
          <w:bCs/>
          <w:sz w:val="22"/>
          <w:szCs w:val="22"/>
        </w:rPr>
        <w:t xml:space="preserve">7.3 - Nos preços finais deverão estar incluídas quaisquer vantagens, abatimentos, custos, despesas administrativas e operacionais, fretes, impostos, taxas e contribuições sociais, </w:t>
      </w:r>
      <w:proofErr w:type="gramStart"/>
      <w:r w:rsidRPr="00057B87">
        <w:rPr>
          <w:rFonts w:ascii="Arial" w:hAnsi="Arial" w:cs="Arial"/>
          <w:bCs/>
          <w:sz w:val="22"/>
          <w:szCs w:val="22"/>
        </w:rPr>
        <w:t>obrigações trabalhistas, previdenciárias, fiscais e comerciais, trabalho</w:t>
      </w:r>
      <w:proofErr w:type="gramEnd"/>
      <w:r w:rsidRPr="00057B87">
        <w:rPr>
          <w:rFonts w:ascii="Arial" w:hAnsi="Arial" w:cs="Arial"/>
          <w:bCs/>
          <w:sz w:val="22"/>
          <w:szCs w:val="22"/>
        </w:rPr>
        <w:t xml:space="preserve"> em sábados, domingos e feriados ou em horário noturno, que eventualmente incidam sobre a execução do objeto da presente licitação.</w:t>
      </w:r>
    </w:p>
    <w:p w:rsidR="00B51EB7" w:rsidRPr="00057B87" w:rsidRDefault="00B51EB7" w:rsidP="00B51EB7">
      <w:pPr>
        <w:shd w:val="clear" w:color="auto" w:fill="FFFFFF"/>
        <w:ind w:left="-851"/>
        <w:jc w:val="both"/>
        <w:rPr>
          <w:rFonts w:ascii="Arial" w:hAnsi="Arial" w:cs="Arial"/>
          <w:bCs/>
          <w:sz w:val="22"/>
          <w:szCs w:val="22"/>
        </w:rPr>
      </w:pPr>
      <w:r w:rsidRPr="00057B87">
        <w:rPr>
          <w:rFonts w:ascii="Arial" w:hAnsi="Arial" w:cs="Arial"/>
          <w:bCs/>
          <w:sz w:val="22"/>
          <w:szCs w:val="22"/>
        </w:rPr>
        <w:t>7.4 - Fica estabelecido em 60 (sessenta) dias o prazo de validade das propostas, o qual será contado a partir da data de sessão de abertura dos envelopes nº 02. Na contagem do prazo excluir-se-á o dia de início e incluir-se-á o dia de vencimento.</w:t>
      </w:r>
      <w:r w:rsidRPr="00057B87">
        <w:rPr>
          <w:rFonts w:ascii="Arial" w:hAnsi="Arial" w:cs="Arial"/>
          <w:bCs/>
          <w:sz w:val="22"/>
          <w:szCs w:val="22"/>
        </w:rPr>
        <w:cr/>
        <w:t>7.5 - As propostas que tenham sido classificadas, serão verificadas pela Comissão Permanente de Licitações para constatar a possibilidade de erros aritméticos nos cálculos e na soma. Os erros serão corrigidos pela Comissão da seguinte forma:</w:t>
      </w:r>
      <w:r w:rsidRPr="00057B87">
        <w:rPr>
          <w:rFonts w:ascii="Arial" w:hAnsi="Arial" w:cs="Arial"/>
          <w:bCs/>
          <w:sz w:val="22"/>
          <w:szCs w:val="22"/>
        </w:rPr>
        <w:cr/>
      </w:r>
      <w:r w:rsidRPr="00057B87">
        <w:rPr>
          <w:rFonts w:ascii="Arial" w:hAnsi="Arial" w:cs="Arial"/>
          <w:sz w:val="22"/>
          <w:szCs w:val="22"/>
        </w:rPr>
        <w:t xml:space="preserve"> </w:t>
      </w:r>
      <w:r w:rsidRPr="00057B87">
        <w:rPr>
          <w:rFonts w:ascii="Arial" w:hAnsi="Arial" w:cs="Arial"/>
          <w:bCs/>
          <w:sz w:val="22"/>
          <w:szCs w:val="22"/>
        </w:rPr>
        <w:t>a) Nos casos em que houver discrepância entre os valores grafados em algarismos numéricos e por extenso, o valor grafado por extenso prevalecerá;</w:t>
      </w:r>
    </w:p>
    <w:p w:rsidR="00B51EB7" w:rsidRPr="00057B87" w:rsidRDefault="00B51EB7" w:rsidP="00B51EB7">
      <w:pPr>
        <w:shd w:val="clear" w:color="auto" w:fill="FFFFFF"/>
        <w:ind w:left="-851"/>
        <w:jc w:val="both"/>
        <w:rPr>
          <w:rFonts w:ascii="Arial" w:hAnsi="Arial" w:cs="Arial"/>
          <w:bCs/>
          <w:sz w:val="22"/>
          <w:szCs w:val="22"/>
        </w:rPr>
      </w:pPr>
      <w:r w:rsidRPr="00057B87">
        <w:rPr>
          <w:rFonts w:ascii="Arial" w:hAnsi="Arial" w:cs="Arial"/>
          <w:bCs/>
          <w:sz w:val="22"/>
          <w:szCs w:val="22"/>
        </w:rPr>
        <w:t>b) Nos casos em que houver uma discrepância entre o preço unitário e o valor total obtido pela multiplicação do preço unitário pela quantidade, o preço unitário cotado deverá prevalecer;</w:t>
      </w:r>
    </w:p>
    <w:p w:rsidR="00B51EB7" w:rsidRPr="00057B87" w:rsidRDefault="00B51EB7" w:rsidP="00B51EB7">
      <w:pPr>
        <w:shd w:val="clear" w:color="auto" w:fill="FFFFFF"/>
        <w:ind w:left="-851"/>
        <w:jc w:val="both"/>
        <w:rPr>
          <w:rFonts w:ascii="Arial" w:hAnsi="Arial" w:cs="Arial"/>
          <w:bCs/>
          <w:sz w:val="22"/>
          <w:szCs w:val="22"/>
        </w:rPr>
      </w:pPr>
      <w:r w:rsidRPr="00057B87">
        <w:rPr>
          <w:rFonts w:ascii="Arial" w:hAnsi="Arial" w:cs="Arial"/>
          <w:bCs/>
          <w:sz w:val="22"/>
          <w:szCs w:val="22"/>
        </w:rPr>
        <w:t>c) Nos casos em que houver discrepância entre o valor da soma de parcelas indicada na Proposta e o valor somado das mesmas parcelas (inclusive quanto à soma dos preços totais de materiais e mão-de-obra), prevalecerá o valor somado pela Comissão.</w:t>
      </w:r>
    </w:p>
    <w:p w:rsidR="00D80BC6" w:rsidRPr="00057B87" w:rsidRDefault="00B51EB7" w:rsidP="006A6DF3">
      <w:pPr>
        <w:shd w:val="clear" w:color="auto" w:fill="FFFFFF"/>
        <w:ind w:left="-851"/>
        <w:jc w:val="both"/>
        <w:rPr>
          <w:rFonts w:ascii="Arial" w:hAnsi="Arial" w:cs="Arial"/>
          <w:bCs/>
          <w:sz w:val="22"/>
          <w:szCs w:val="22"/>
        </w:rPr>
      </w:pPr>
      <w:r w:rsidRPr="00057B87">
        <w:rPr>
          <w:rFonts w:ascii="Arial" w:hAnsi="Arial" w:cs="Arial"/>
          <w:bCs/>
          <w:sz w:val="22"/>
          <w:szCs w:val="22"/>
        </w:rPr>
        <w:lastRenderedPageBreak/>
        <w:t>7.5.1 - O preço global apresentado no texto da proposta da licitante será corrigido pela Comissão de acordo com o procedimento acima e será considerado para efeito de ordenação em relação às demais licitantes e como o valor a que se obriga o proponente.</w:t>
      </w:r>
      <w:r w:rsidRPr="00057B87">
        <w:rPr>
          <w:rFonts w:ascii="Arial" w:hAnsi="Arial" w:cs="Arial"/>
          <w:bCs/>
          <w:sz w:val="22"/>
          <w:szCs w:val="22"/>
        </w:rPr>
        <w:cr/>
      </w:r>
    </w:p>
    <w:p w:rsidR="006A6DF3" w:rsidRDefault="006A6DF3" w:rsidP="006A6DF3">
      <w:pPr>
        <w:shd w:val="clear" w:color="auto" w:fill="FFFFFF"/>
        <w:ind w:left="-851"/>
        <w:jc w:val="both"/>
        <w:rPr>
          <w:rFonts w:ascii="Arial" w:hAnsi="Arial" w:cs="Arial"/>
          <w:b/>
          <w:bCs/>
          <w:sz w:val="24"/>
          <w:szCs w:val="24"/>
        </w:rPr>
      </w:pPr>
      <w:r w:rsidRPr="006A6DF3">
        <w:rPr>
          <w:rFonts w:ascii="Arial" w:hAnsi="Arial" w:cs="Arial"/>
          <w:b/>
          <w:bCs/>
          <w:sz w:val="24"/>
          <w:szCs w:val="24"/>
        </w:rPr>
        <w:t xml:space="preserve">8 – DO CRITÉRIO DE JULGAMENTO </w:t>
      </w:r>
    </w:p>
    <w:p w:rsidR="00D80BC6" w:rsidRDefault="00D80BC6" w:rsidP="006A6DF3">
      <w:pPr>
        <w:shd w:val="clear" w:color="auto" w:fill="FFFFFF"/>
        <w:ind w:left="-851"/>
        <w:jc w:val="both"/>
        <w:rPr>
          <w:rFonts w:ascii="Arial" w:hAnsi="Arial" w:cs="Arial"/>
          <w:b/>
          <w:bCs/>
          <w:sz w:val="24"/>
          <w:szCs w:val="24"/>
        </w:rPr>
      </w:pPr>
    </w:p>
    <w:p w:rsidR="00D80BC6" w:rsidRPr="00057E6F" w:rsidRDefault="00D80BC6" w:rsidP="00D80BC6">
      <w:pPr>
        <w:widowControl w:val="0"/>
        <w:ind w:left="-851"/>
        <w:jc w:val="both"/>
        <w:rPr>
          <w:rFonts w:ascii="Arial" w:hAnsi="Arial" w:cs="Arial"/>
          <w:color w:val="000000"/>
          <w:sz w:val="22"/>
          <w:szCs w:val="22"/>
        </w:rPr>
      </w:pPr>
      <w:r w:rsidRPr="00057E6F">
        <w:rPr>
          <w:rFonts w:ascii="Arial" w:hAnsi="Arial" w:cs="Arial"/>
          <w:color w:val="000000"/>
          <w:sz w:val="22"/>
          <w:szCs w:val="22"/>
        </w:rPr>
        <w:t xml:space="preserve">As propostas dos proponentes considerados habilitados serão classificadas pela ordem crescente dos preços apresentados, considerando-se vencedor aquele que apresentar o </w:t>
      </w:r>
      <w:r w:rsidRPr="00057E6F">
        <w:rPr>
          <w:rFonts w:ascii="Arial" w:hAnsi="Arial" w:cs="Arial"/>
          <w:b/>
          <w:color w:val="000000"/>
          <w:sz w:val="22"/>
          <w:szCs w:val="22"/>
        </w:rPr>
        <w:t>MENOR PREÇO GLOBAL</w:t>
      </w:r>
      <w:r w:rsidRPr="00057E6F">
        <w:rPr>
          <w:rFonts w:ascii="Arial" w:hAnsi="Arial" w:cs="Arial"/>
          <w:color w:val="000000"/>
          <w:sz w:val="22"/>
          <w:szCs w:val="22"/>
        </w:rPr>
        <w:t>.</w:t>
      </w:r>
    </w:p>
    <w:p w:rsidR="00D80BC6" w:rsidRPr="00057E6F" w:rsidRDefault="00D80BC6" w:rsidP="00D80BC6">
      <w:pPr>
        <w:widowControl w:val="0"/>
        <w:ind w:left="-851"/>
        <w:jc w:val="both"/>
        <w:rPr>
          <w:rFonts w:ascii="Arial" w:hAnsi="Arial" w:cs="Arial"/>
          <w:color w:val="000000"/>
          <w:sz w:val="22"/>
          <w:szCs w:val="22"/>
        </w:rPr>
      </w:pPr>
      <w:r w:rsidRPr="00057E6F">
        <w:rPr>
          <w:rFonts w:ascii="Arial" w:hAnsi="Arial" w:cs="Arial"/>
          <w:color w:val="000000"/>
          <w:sz w:val="22"/>
          <w:szCs w:val="22"/>
        </w:rPr>
        <w:t>8.2 - Havendo empate entre duas ou mais propostas a classificação se fará por sorteio, em ato público, no ato de abertura dos envelopes 02 – PROPOSTA, nos termos do art. 45, § 2º da Lei nº 8.666/93.</w:t>
      </w:r>
    </w:p>
    <w:p w:rsidR="00D80BC6" w:rsidRPr="00057E6F" w:rsidRDefault="00D80BC6" w:rsidP="00D80BC6">
      <w:pPr>
        <w:widowControl w:val="0"/>
        <w:ind w:left="-851"/>
        <w:jc w:val="both"/>
        <w:rPr>
          <w:rFonts w:ascii="Arial" w:hAnsi="Arial" w:cs="Arial"/>
          <w:color w:val="000000"/>
          <w:sz w:val="22"/>
          <w:szCs w:val="22"/>
        </w:rPr>
      </w:pPr>
      <w:r w:rsidRPr="00057E6F">
        <w:rPr>
          <w:rFonts w:ascii="Arial" w:hAnsi="Arial" w:cs="Arial"/>
          <w:color w:val="000000"/>
          <w:sz w:val="22"/>
          <w:szCs w:val="22"/>
        </w:rPr>
        <w:t xml:space="preserve">8.3 - </w:t>
      </w:r>
      <w:r>
        <w:rPr>
          <w:rFonts w:ascii="Arial" w:hAnsi="Arial" w:cs="Arial"/>
          <w:color w:val="000000"/>
          <w:sz w:val="22"/>
          <w:szCs w:val="22"/>
        </w:rPr>
        <w:t>H</w:t>
      </w:r>
      <w:r w:rsidRPr="00057E6F">
        <w:rPr>
          <w:rFonts w:ascii="Arial" w:hAnsi="Arial" w:cs="Arial"/>
          <w:color w:val="000000"/>
          <w:sz w:val="22"/>
          <w:szCs w:val="22"/>
        </w:rPr>
        <w:t>avendo discrepância entre os valores grafados em algarismos e por extenso, prevalecerá o valor por extenso.</w:t>
      </w:r>
    </w:p>
    <w:p w:rsidR="00D80BC6" w:rsidRPr="00057E6F" w:rsidRDefault="00D80BC6" w:rsidP="00D80BC6">
      <w:pPr>
        <w:widowControl w:val="0"/>
        <w:ind w:left="-851"/>
        <w:jc w:val="both"/>
        <w:rPr>
          <w:rFonts w:ascii="Arial" w:hAnsi="Arial" w:cs="Arial"/>
          <w:color w:val="000000"/>
          <w:sz w:val="22"/>
          <w:szCs w:val="22"/>
        </w:rPr>
      </w:pPr>
    </w:p>
    <w:p w:rsidR="00D80BC6" w:rsidRPr="00057E6F" w:rsidRDefault="00D80BC6" w:rsidP="00D80BC6">
      <w:pPr>
        <w:widowControl w:val="0"/>
        <w:ind w:left="-851"/>
        <w:jc w:val="both"/>
        <w:rPr>
          <w:rFonts w:ascii="Arial" w:hAnsi="Arial" w:cs="Arial"/>
          <w:color w:val="000000"/>
          <w:sz w:val="22"/>
          <w:szCs w:val="22"/>
        </w:rPr>
      </w:pPr>
      <w:r w:rsidRPr="00057E6F">
        <w:rPr>
          <w:rFonts w:ascii="Arial" w:hAnsi="Arial" w:cs="Arial"/>
          <w:color w:val="000000"/>
          <w:sz w:val="22"/>
          <w:szCs w:val="22"/>
        </w:rPr>
        <w:t>8.4 - Serão desclassificadas as propostas que:</w:t>
      </w:r>
    </w:p>
    <w:p w:rsidR="00D80BC6" w:rsidRPr="00057E6F" w:rsidRDefault="00D80BC6" w:rsidP="00D80BC6">
      <w:pPr>
        <w:widowControl w:val="0"/>
        <w:numPr>
          <w:ilvl w:val="0"/>
          <w:numId w:val="15"/>
        </w:numPr>
        <w:tabs>
          <w:tab w:val="clear" w:pos="1080"/>
          <w:tab w:val="num" w:pos="-426"/>
        </w:tabs>
        <w:ind w:left="-851" w:firstLine="0"/>
        <w:jc w:val="both"/>
        <w:rPr>
          <w:rFonts w:ascii="Arial" w:hAnsi="Arial" w:cs="Arial"/>
          <w:sz w:val="22"/>
          <w:szCs w:val="22"/>
        </w:rPr>
      </w:pPr>
      <w:r w:rsidRPr="00057E6F">
        <w:rPr>
          <w:rFonts w:ascii="Arial" w:hAnsi="Arial" w:cs="Arial"/>
          <w:sz w:val="22"/>
          <w:szCs w:val="22"/>
        </w:rPr>
        <w:t xml:space="preserve">Ultrapassarem o preço máximo (unitários) fixado </w:t>
      </w:r>
      <w:r>
        <w:rPr>
          <w:rFonts w:ascii="Arial" w:hAnsi="Arial" w:cs="Arial"/>
          <w:sz w:val="22"/>
          <w:szCs w:val="22"/>
        </w:rPr>
        <w:t>neste</w:t>
      </w:r>
      <w:r w:rsidRPr="00057E6F">
        <w:rPr>
          <w:rFonts w:ascii="Arial" w:hAnsi="Arial" w:cs="Arial"/>
          <w:sz w:val="22"/>
          <w:szCs w:val="22"/>
        </w:rPr>
        <w:t xml:space="preserve"> Edital;</w:t>
      </w:r>
    </w:p>
    <w:p w:rsidR="00D80BC6" w:rsidRPr="00057E6F" w:rsidRDefault="00D80BC6" w:rsidP="00D80BC6">
      <w:pPr>
        <w:widowControl w:val="0"/>
        <w:numPr>
          <w:ilvl w:val="0"/>
          <w:numId w:val="15"/>
        </w:numPr>
        <w:tabs>
          <w:tab w:val="clear" w:pos="1080"/>
          <w:tab w:val="num" w:pos="-426"/>
        </w:tabs>
        <w:ind w:left="-851" w:firstLine="0"/>
        <w:jc w:val="both"/>
        <w:rPr>
          <w:rFonts w:ascii="Arial" w:hAnsi="Arial" w:cs="Arial"/>
          <w:sz w:val="22"/>
          <w:szCs w:val="22"/>
        </w:rPr>
      </w:pPr>
      <w:r w:rsidRPr="00057E6F">
        <w:rPr>
          <w:rFonts w:ascii="Arial" w:hAnsi="Arial" w:cs="Arial"/>
          <w:sz w:val="22"/>
          <w:szCs w:val="22"/>
        </w:rPr>
        <w:t>Não atenderem às exigências contidas neste instrumento e seus anexos;</w:t>
      </w:r>
    </w:p>
    <w:p w:rsidR="00D80BC6" w:rsidRPr="00057E6F" w:rsidRDefault="00D80BC6" w:rsidP="00D80BC6">
      <w:pPr>
        <w:widowControl w:val="0"/>
        <w:numPr>
          <w:ilvl w:val="0"/>
          <w:numId w:val="15"/>
        </w:numPr>
        <w:tabs>
          <w:tab w:val="clear" w:pos="1080"/>
          <w:tab w:val="num" w:pos="-426"/>
        </w:tabs>
        <w:ind w:left="-851" w:firstLine="0"/>
        <w:jc w:val="both"/>
        <w:rPr>
          <w:rFonts w:ascii="Arial" w:hAnsi="Arial" w:cs="Arial"/>
          <w:sz w:val="22"/>
          <w:szCs w:val="22"/>
        </w:rPr>
      </w:pPr>
      <w:r w:rsidRPr="00057E6F">
        <w:rPr>
          <w:rFonts w:ascii="Arial" w:hAnsi="Arial" w:cs="Arial"/>
          <w:sz w:val="22"/>
          <w:szCs w:val="22"/>
        </w:rPr>
        <w:t xml:space="preserve">Apresentarem valor global inferior a 70% (setenta por cento) do menor dos seguintes valores (art. 48, inc. II, § 1.º da Lei 8.666/93, alterada pela Lei 9.648/98): </w:t>
      </w:r>
    </w:p>
    <w:p w:rsidR="00D80BC6" w:rsidRPr="00057E6F" w:rsidRDefault="00D80BC6" w:rsidP="00D80BC6">
      <w:pPr>
        <w:widowControl w:val="0"/>
        <w:numPr>
          <w:ilvl w:val="0"/>
          <w:numId w:val="16"/>
        </w:numPr>
        <w:tabs>
          <w:tab w:val="num" w:pos="-426"/>
        </w:tabs>
        <w:ind w:left="-851" w:firstLine="0"/>
        <w:jc w:val="both"/>
        <w:rPr>
          <w:rFonts w:ascii="Arial" w:hAnsi="Arial" w:cs="Arial"/>
          <w:sz w:val="22"/>
          <w:szCs w:val="22"/>
        </w:rPr>
      </w:pPr>
      <w:r w:rsidRPr="00057E6F">
        <w:rPr>
          <w:rFonts w:ascii="Arial" w:hAnsi="Arial" w:cs="Arial"/>
          <w:sz w:val="22"/>
          <w:szCs w:val="22"/>
        </w:rPr>
        <w:t>Média aritmética dos valores das propostas superiores a 50% (</w:t>
      </w:r>
      <w:proofErr w:type="spellStart"/>
      <w:r w:rsidRPr="00057E6F">
        <w:rPr>
          <w:rFonts w:ascii="Arial" w:hAnsi="Arial" w:cs="Arial"/>
          <w:sz w:val="22"/>
          <w:szCs w:val="22"/>
        </w:rPr>
        <w:t>cinquenta</w:t>
      </w:r>
      <w:proofErr w:type="spellEnd"/>
      <w:r w:rsidRPr="00057E6F">
        <w:rPr>
          <w:rFonts w:ascii="Arial" w:hAnsi="Arial" w:cs="Arial"/>
          <w:sz w:val="22"/>
          <w:szCs w:val="22"/>
        </w:rPr>
        <w:t xml:space="preserve"> por cento) do valor orçado pela Administração (constante do item </w:t>
      </w:r>
      <w:proofErr w:type="gramStart"/>
      <w:r w:rsidRPr="00057E6F">
        <w:rPr>
          <w:rFonts w:ascii="Arial" w:hAnsi="Arial" w:cs="Arial"/>
          <w:sz w:val="22"/>
          <w:szCs w:val="22"/>
        </w:rPr>
        <w:t>9</w:t>
      </w:r>
      <w:proofErr w:type="gramEnd"/>
      <w:r w:rsidRPr="00057E6F">
        <w:rPr>
          <w:rFonts w:ascii="Arial" w:hAnsi="Arial" w:cs="Arial"/>
          <w:sz w:val="22"/>
          <w:szCs w:val="22"/>
        </w:rPr>
        <w:t xml:space="preserve"> deste Edital);</w:t>
      </w:r>
    </w:p>
    <w:p w:rsidR="00D80BC6" w:rsidRPr="00057E6F" w:rsidRDefault="00D80BC6" w:rsidP="00D80BC6">
      <w:pPr>
        <w:widowControl w:val="0"/>
        <w:numPr>
          <w:ilvl w:val="0"/>
          <w:numId w:val="16"/>
        </w:numPr>
        <w:tabs>
          <w:tab w:val="num" w:pos="-426"/>
        </w:tabs>
        <w:ind w:left="-851" w:firstLine="0"/>
        <w:jc w:val="both"/>
        <w:rPr>
          <w:rFonts w:ascii="Arial" w:hAnsi="Arial" w:cs="Arial"/>
          <w:sz w:val="22"/>
          <w:szCs w:val="22"/>
        </w:rPr>
      </w:pPr>
      <w:r w:rsidRPr="00057E6F">
        <w:rPr>
          <w:rFonts w:ascii="Arial" w:hAnsi="Arial" w:cs="Arial"/>
          <w:sz w:val="22"/>
          <w:szCs w:val="22"/>
        </w:rPr>
        <w:t>Valor orçado pela Administração.</w:t>
      </w:r>
    </w:p>
    <w:p w:rsidR="00D80BC6" w:rsidRPr="00057E6F" w:rsidRDefault="00D80BC6" w:rsidP="00D80BC6">
      <w:pPr>
        <w:widowControl w:val="0"/>
        <w:tabs>
          <w:tab w:val="left" w:pos="720"/>
        </w:tabs>
        <w:ind w:left="-851"/>
        <w:jc w:val="both"/>
        <w:rPr>
          <w:rFonts w:ascii="Arial" w:hAnsi="Arial" w:cs="Arial"/>
          <w:sz w:val="22"/>
          <w:szCs w:val="22"/>
        </w:rPr>
      </w:pPr>
      <w:r w:rsidRPr="00057E6F">
        <w:rPr>
          <w:rFonts w:ascii="Arial" w:hAnsi="Arial" w:cs="Arial"/>
          <w:sz w:val="22"/>
          <w:szCs w:val="22"/>
        </w:rPr>
        <w:t xml:space="preserve">8.5 - A proponente desclassificada de acordo com a alínea </w:t>
      </w:r>
      <w:r w:rsidRPr="00057E6F">
        <w:rPr>
          <w:rFonts w:ascii="Arial" w:hAnsi="Arial" w:cs="Arial"/>
          <w:b/>
          <w:sz w:val="22"/>
          <w:szCs w:val="22"/>
        </w:rPr>
        <w:t>“c”</w:t>
      </w:r>
      <w:r w:rsidRPr="00057E6F">
        <w:rPr>
          <w:rFonts w:ascii="Arial" w:hAnsi="Arial" w:cs="Arial"/>
          <w:sz w:val="22"/>
          <w:szCs w:val="22"/>
        </w:rPr>
        <w:t xml:space="preserve"> do subitem 8.4, poderá ter sua situação de classificação revista, desde que demonstre, através de documentação, a viabilidade dos preços por ela propostos. </w:t>
      </w:r>
    </w:p>
    <w:p w:rsidR="00D80BC6" w:rsidRPr="00D80BC6" w:rsidRDefault="00D80BC6" w:rsidP="00D80BC6">
      <w:pPr>
        <w:pStyle w:val="Recuodecorpodetexto"/>
        <w:widowControl w:val="0"/>
        <w:ind w:left="-851"/>
        <w:rPr>
          <w:rFonts w:ascii="Arial" w:hAnsi="Arial" w:cs="Arial"/>
          <w:b w:val="0"/>
          <w:szCs w:val="22"/>
        </w:rPr>
      </w:pPr>
      <w:r w:rsidRPr="00D80BC6">
        <w:rPr>
          <w:rFonts w:ascii="Arial" w:hAnsi="Arial" w:cs="Arial"/>
          <w:b w:val="0"/>
          <w:szCs w:val="22"/>
        </w:rPr>
        <w:t>8.6 -</w:t>
      </w:r>
      <w:r w:rsidRPr="00057E6F">
        <w:rPr>
          <w:rFonts w:ascii="Arial" w:hAnsi="Arial" w:cs="Arial"/>
          <w:szCs w:val="22"/>
        </w:rPr>
        <w:t xml:space="preserve"> </w:t>
      </w:r>
      <w:r w:rsidRPr="00D80BC6">
        <w:rPr>
          <w:rFonts w:ascii="Arial" w:hAnsi="Arial" w:cs="Arial"/>
          <w:b w:val="0"/>
          <w:szCs w:val="22"/>
        </w:rPr>
        <w:t xml:space="preserve">Dos licitantes classificados na forma da letra “c” do item 8.4, cujo valor global da proposta for inferior a 80% (oitenta por cento) do menor valor a que se referem </w:t>
      </w:r>
      <w:proofErr w:type="gramStart"/>
      <w:r w:rsidRPr="00D80BC6">
        <w:rPr>
          <w:rFonts w:ascii="Arial" w:hAnsi="Arial" w:cs="Arial"/>
          <w:b w:val="0"/>
          <w:szCs w:val="22"/>
        </w:rPr>
        <w:t>os incisos I e II da letra “c”</w:t>
      </w:r>
      <w:proofErr w:type="gramEnd"/>
      <w:r w:rsidRPr="00D80BC6">
        <w:rPr>
          <w:rFonts w:ascii="Arial" w:hAnsi="Arial" w:cs="Arial"/>
          <w:b w:val="0"/>
          <w:szCs w:val="22"/>
        </w:rPr>
        <w:t>,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rsidR="00D80BC6" w:rsidRDefault="00D80BC6" w:rsidP="00D80BC6">
      <w:pPr>
        <w:shd w:val="clear" w:color="auto" w:fill="FFFFFF"/>
        <w:ind w:left="-851"/>
        <w:jc w:val="both"/>
        <w:rPr>
          <w:rFonts w:ascii="Arial" w:hAnsi="Arial" w:cs="Arial"/>
          <w:b/>
          <w:bCs/>
          <w:sz w:val="24"/>
          <w:szCs w:val="24"/>
        </w:rPr>
      </w:pPr>
    </w:p>
    <w:p w:rsidR="00D80BC6" w:rsidRPr="00057E6F" w:rsidRDefault="00D80BC6" w:rsidP="00D80BC6">
      <w:pPr>
        <w:widowControl w:val="0"/>
        <w:ind w:left="-851"/>
        <w:jc w:val="both"/>
        <w:rPr>
          <w:rFonts w:ascii="Arial" w:hAnsi="Arial" w:cs="Arial"/>
          <w:b/>
          <w:color w:val="000000"/>
          <w:sz w:val="22"/>
          <w:szCs w:val="22"/>
        </w:rPr>
      </w:pPr>
      <w:r w:rsidRPr="00057E6F">
        <w:rPr>
          <w:rFonts w:ascii="Arial" w:hAnsi="Arial" w:cs="Arial"/>
          <w:b/>
          <w:color w:val="000000"/>
          <w:sz w:val="22"/>
          <w:szCs w:val="22"/>
        </w:rPr>
        <w:t>9 - DO VALOR ORÇADO E DO PREÇO MÁXIMO</w:t>
      </w:r>
    </w:p>
    <w:p w:rsidR="00D80BC6" w:rsidRPr="00057E6F" w:rsidRDefault="00D80BC6" w:rsidP="00D80BC6">
      <w:pPr>
        <w:ind w:left="-851"/>
        <w:jc w:val="both"/>
        <w:rPr>
          <w:rFonts w:ascii="Arial" w:hAnsi="Arial" w:cs="Arial"/>
          <w:sz w:val="22"/>
          <w:szCs w:val="22"/>
        </w:rPr>
      </w:pPr>
      <w:r w:rsidRPr="00057E6F">
        <w:rPr>
          <w:rFonts w:ascii="Arial" w:hAnsi="Arial" w:cs="Arial"/>
          <w:sz w:val="22"/>
          <w:szCs w:val="22"/>
        </w:rPr>
        <w:t xml:space="preserve">9.1 - O valor total orçado para a elaboração do projeto e execução da obra objeto desta licitação corresponde ao montante de </w:t>
      </w:r>
      <w:r w:rsidRPr="00057E6F">
        <w:rPr>
          <w:rFonts w:ascii="Arial" w:hAnsi="Arial" w:cs="Arial"/>
          <w:b/>
          <w:sz w:val="22"/>
          <w:szCs w:val="22"/>
        </w:rPr>
        <w:t>R$ 5.</w:t>
      </w:r>
      <w:r>
        <w:rPr>
          <w:rFonts w:ascii="Arial" w:hAnsi="Arial" w:cs="Arial"/>
          <w:b/>
          <w:sz w:val="22"/>
          <w:szCs w:val="22"/>
        </w:rPr>
        <w:t>724.585,00</w:t>
      </w:r>
      <w:r w:rsidRPr="00057E6F">
        <w:rPr>
          <w:rFonts w:ascii="Arial" w:hAnsi="Arial" w:cs="Arial"/>
          <w:b/>
          <w:sz w:val="22"/>
          <w:szCs w:val="22"/>
        </w:rPr>
        <w:t xml:space="preserve"> (cinco milhões </w:t>
      </w:r>
      <w:r>
        <w:rPr>
          <w:rFonts w:ascii="Arial" w:hAnsi="Arial" w:cs="Arial"/>
          <w:b/>
          <w:sz w:val="22"/>
          <w:szCs w:val="22"/>
        </w:rPr>
        <w:t>setecentos e vinte e quatro mil quinhentos e oitenta e cinco reais</w:t>
      </w:r>
      <w:r w:rsidRPr="00057E6F">
        <w:rPr>
          <w:rFonts w:ascii="Arial" w:hAnsi="Arial" w:cs="Arial"/>
          <w:b/>
          <w:color w:val="000000"/>
          <w:sz w:val="22"/>
          <w:szCs w:val="22"/>
        </w:rPr>
        <w:t xml:space="preserve">), </w:t>
      </w:r>
      <w:r w:rsidRPr="00057E6F">
        <w:rPr>
          <w:rFonts w:ascii="Arial" w:hAnsi="Arial" w:cs="Arial"/>
          <w:color w:val="000000"/>
          <w:sz w:val="22"/>
          <w:szCs w:val="22"/>
        </w:rPr>
        <w:t>conforme planilha orçamentária integrante</w:t>
      </w:r>
      <w:r>
        <w:rPr>
          <w:rFonts w:ascii="Arial" w:hAnsi="Arial" w:cs="Arial"/>
          <w:color w:val="000000"/>
          <w:sz w:val="22"/>
          <w:szCs w:val="22"/>
        </w:rPr>
        <w:t xml:space="preserve"> n</w:t>
      </w:r>
      <w:r w:rsidRPr="00057E6F">
        <w:rPr>
          <w:rFonts w:ascii="Arial" w:hAnsi="Arial" w:cs="Arial"/>
          <w:color w:val="000000"/>
          <w:sz w:val="22"/>
          <w:szCs w:val="22"/>
        </w:rPr>
        <w:t>este Edital</w:t>
      </w:r>
      <w:r w:rsidRPr="00057E6F">
        <w:rPr>
          <w:rFonts w:ascii="Arial" w:hAnsi="Arial" w:cs="Arial"/>
          <w:sz w:val="22"/>
          <w:szCs w:val="22"/>
        </w:rPr>
        <w:t>.</w:t>
      </w:r>
    </w:p>
    <w:p w:rsidR="00D80BC6" w:rsidRPr="00057E6F" w:rsidRDefault="00D80BC6" w:rsidP="00D80BC6">
      <w:pPr>
        <w:widowControl w:val="0"/>
        <w:ind w:left="-851"/>
        <w:jc w:val="both"/>
        <w:rPr>
          <w:rFonts w:ascii="Arial" w:hAnsi="Arial" w:cs="Arial"/>
          <w:color w:val="000000"/>
          <w:sz w:val="22"/>
          <w:szCs w:val="22"/>
        </w:rPr>
      </w:pPr>
      <w:r w:rsidRPr="00057E6F">
        <w:rPr>
          <w:rFonts w:ascii="Arial" w:hAnsi="Arial" w:cs="Arial"/>
          <w:color w:val="000000"/>
          <w:sz w:val="22"/>
          <w:szCs w:val="22"/>
        </w:rPr>
        <w:t xml:space="preserve">9.2 - O valor discriminado no item 9.1 deve ser considerado pelos proponentes como o </w:t>
      </w:r>
      <w:r w:rsidRPr="00057E6F">
        <w:rPr>
          <w:rFonts w:ascii="Arial" w:hAnsi="Arial" w:cs="Arial"/>
          <w:b/>
          <w:color w:val="000000"/>
          <w:sz w:val="22"/>
          <w:szCs w:val="22"/>
        </w:rPr>
        <w:t>preço máximo admitido no presente certame</w:t>
      </w:r>
      <w:r w:rsidRPr="00057E6F">
        <w:rPr>
          <w:rFonts w:ascii="Arial" w:hAnsi="Arial" w:cs="Arial"/>
          <w:color w:val="000000"/>
          <w:sz w:val="22"/>
          <w:szCs w:val="22"/>
        </w:rPr>
        <w:t>.</w:t>
      </w:r>
    </w:p>
    <w:p w:rsidR="00D80BC6" w:rsidRPr="00057E6F" w:rsidRDefault="00D80BC6" w:rsidP="00D80BC6">
      <w:pPr>
        <w:widowControl w:val="0"/>
        <w:ind w:left="-851"/>
        <w:jc w:val="both"/>
        <w:rPr>
          <w:rFonts w:ascii="Arial" w:hAnsi="Arial" w:cs="Arial"/>
          <w:color w:val="000000"/>
          <w:sz w:val="22"/>
          <w:szCs w:val="22"/>
        </w:rPr>
      </w:pPr>
    </w:p>
    <w:p w:rsidR="00D80BC6" w:rsidRPr="00057E6F" w:rsidRDefault="00D80BC6" w:rsidP="00D80BC6">
      <w:pPr>
        <w:widowControl w:val="0"/>
        <w:ind w:left="-851"/>
        <w:jc w:val="both"/>
        <w:rPr>
          <w:rFonts w:ascii="Arial" w:hAnsi="Arial" w:cs="Arial"/>
          <w:b/>
          <w:color w:val="000000"/>
          <w:sz w:val="22"/>
          <w:szCs w:val="22"/>
        </w:rPr>
      </w:pPr>
      <w:r w:rsidRPr="00057E6F">
        <w:rPr>
          <w:rFonts w:ascii="Arial" w:hAnsi="Arial" w:cs="Arial"/>
          <w:b/>
          <w:color w:val="000000"/>
          <w:sz w:val="22"/>
          <w:szCs w:val="22"/>
        </w:rPr>
        <w:t>10 - DO PRAZO, FORMA DE RECEBIMENTO E LOCAL DE EXECUÇÃO DO OBJETO</w:t>
      </w:r>
    </w:p>
    <w:p w:rsidR="00D80BC6" w:rsidRPr="00057E6F" w:rsidRDefault="00D80BC6" w:rsidP="00D80BC6">
      <w:pPr>
        <w:ind w:left="-851"/>
        <w:jc w:val="both"/>
        <w:rPr>
          <w:rFonts w:ascii="Arial" w:hAnsi="Arial" w:cs="Arial"/>
          <w:sz w:val="22"/>
          <w:szCs w:val="22"/>
        </w:rPr>
      </w:pPr>
      <w:r w:rsidRPr="00057E6F">
        <w:rPr>
          <w:rFonts w:ascii="Arial" w:hAnsi="Arial" w:cs="Arial"/>
          <w:sz w:val="22"/>
          <w:szCs w:val="22"/>
        </w:rPr>
        <w:t xml:space="preserve">10.1 - A licitante vencedora obriga-se a entregar a obra, objeto desta licitação, completamente concluída no prazo máximo de </w:t>
      </w:r>
      <w:proofErr w:type="gramStart"/>
      <w:r w:rsidRPr="00057E6F">
        <w:rPr>
          <w:rFonts w:ascii="Arial" w:hAnsi="Arial" w:cs="Arial"/>
          <w:sz w:val="22"/>
          <w:szCs w:val="22"/>
        </w:rPr>
        <w:t>8</w:t>
      </w:r>
      <w:proofErr w:type="gramEnd"/>
      <w:r>
        <w:rPr>
          <w:rFonts w:ascii="Arial" w:hAnsi="Arial" w:cs="Arial"/>
          <w:sz w:val="22"/>
          <w:szCs w:val="22"/>
        </w:rPr>
        <w:t xml:space="preserve"> </w:t>
      </w:r>
      <w:r w:rsidRPr="00057E6F">
        <w:rPr>
          <w:rFonts w:ascii="Arial" w:hAnsi="Arial" w:cs="Arial"/>
          <w:sz w:val="22"/>
          <w:szCs w:val="22"/>
        </w:rPr>
        <w:t>(oito) meses consecutivos, contados a partir da data de assinatura da Ordem de Serviço.</w:t>
      </w:r>
    </w:p>
    <w:p w:rsidR="00D80BC6" w:rsidRPr="00057E6F" w:rsidRDefault="00D80BC6" w:rsidP="00D80BC6">
      <w:pPr>
        <w:ind w:left="-851"/>
        <w:jc w:val="both"/>
        <w:rPr>
          <w:rFonts w:ascii="Arial" w:hAnsi="Arial" w:cs="Arial"/>
          <w:sz w:val="22"/>
          <w:szCs w:val="22"/>
        </w:rPr>
      </w:pPr>
      <w:r w:rsidRPr="00057E6F">
        <w:rPr>
          <w:rFonts w:ascii="Arial" w:hAnsi="Arial" w:cs="Arial"/>
          <w:sz w:val="22"/>
          <w:szCs w:val="22"/>
        </w:rPr>
        <w:t>10.1.1 - A licitante deverá encaminhar o projeto executivo, por ela elaborado, para aprovação da fiscalização da obra, no prazo de até 45 (quarenta e cinco) dias a contar da assinatura do Contrato.</w:t>
      </w:r>
    </w:p>
    <w:p w:rsidR="00D80BC6" w:rsidRPr="00057E6F" w:rsidRDefault="00D80BC6" w:rsidP="00D80BC6">
      <w:pPr>
        <w:widowControl w:val="0"/>
        <w:ind w:left="-851"/>
        <w:jc w:val="both"/>
        <w:rPr>
          <w:rFonts w:ascii="Arial" w:hAnsi="Arial" w:cs="Arial"/>
          <w:color w:val="000000"/>
          <w:sz w:val="22"/>
          <w:szCs w:val="22"/>
        </w:rPr>
      </w:pPr>
      <w:r w:rsidRPr="00057E6F">
        <w:rPr>
          <w:rFonts w:ascii="Arial" w:hAnsi="Arial" w:cs="Arial"/>
          <w:color w:val="000000"/>
          <w:sz w:val="22"/>
          <w:szCs w:val="22"/>
        </w:rPr>
        <w:t>10.2 -</w:t>
      </w:r>
      <w:r>
        <w:rPr>
          <w:rFonts w:ascii="Arial" w:hAnsi="Arial" w:cs="Arial"/>
          <w:color w:val="000000"/>
          <w:sz w:val="22"/>
          <w:szCs w:val="22"/>
        </w:rPr>
        <w:t xml:space="preserve"> </w:t>
      </w:r>
      <w:r w:rsidRPr="00057E6F">
        <w:rPr>
          <w:rFonts w:ascii="Arial" w:hAnsi="Arial" w:cs="Arial"/>
          <w:color w:val="000000"/>
          <w:sz w:val="22"/>
          <w:szCs w:val="22"/>
        </w:rPr>
        <w:t>O Departamento Técnico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da licitante contratada.</w:t>
      </w:r>
    </w:p>
    <w:p w:rsidR="00D80BC6" w:rsidRPr="00057E6F" w:rsidRDefault="00D80BC6" w:rsidP="00D80BC6">
      <w:pPr>
        <w:widowControl w:val="0"/>
        <w:ind w:left="-851"/>
        <w:jc w:val="both"/>
        <w:rPr>
          <w:rFonts w:ascii="Arial" w:hAnsi="Arial" w:cs="Arial"/>
          <w:color w:val="000000"/>
          <w:sz w:val="22"/>
          <w:szCs w:val="22"/>
        </w:rPr>
      </w:pPr>
      <w:r w:rsidRPr="00057E6F">
        <w:rPr>
          <w:rFonts w:ascii="Arial" w:hAnsi="Arial" w:cs="Arial"/>
          <w:color w:val="000000"/>
          <w:sz w:val="22"/>
          <w:szCs w:val="22"/>
        </w:rPr>
        <w:t>10.3 - O objeto desta licitação deverá ser recebido provisoriamente, mediante emissão, pelo Departamento Técnico, do Termo de Recebimento Provisório da mesma, nos termos do art. 73, inc. I, “a” da Lei 8.666/93.</w:t>
      </w:r>
    </w:p>
    <w:p w:rsidR="00D80BC6" w:rsidRPr="00057E6F" w:rsidRDefault="00D80BC6" w:rsidP="00D80BC6">
      <w:pPr>
        <w:widowControl w:val="0"/>
        <w:ind w:left="-851"/>
        <w:jc w:val="both"/>
        <w:rPr>
          <w:rFonts w:ascii="Arial" w:hAnsi="Arial" w:cs="Arial"/>
          <w:color w:val="000000"/>
          <w:sz w:val="22"/>
          <w:szCs w:val="22"/>
        </w:rPr>
      </w:pPr>
      <w:r w:rsidRPr="00057E6F">
        <w:rPr>
          <w:rFonts w:ascii="Arial" w:hAnsi="Arial" w:cs="Arial"/>
          <w:color w:val="000000"/>
          <w:sz w:val="22"/>
          <w:szCs w:val="22"/>
        </w:rPr>
        <w:t xml:space="preserve">10.4 - Decorrido o prazo máximo de 90 (noventa) dias após a emissão do Termo de Recebimento </w:t>
      </w:r>
      <w:r w:rsidRPr="00057E6F">
        <w:rPr>
          <w:rFonts w:ascii="Arial" w:hAnsi="Arial" w:cs="Arial"/>
          <w:color w:val="000000"/>
          <w:sz w:val="22"/>
          <w:szCs w:val="22"/>
        </w:rPr>
        <w:lastRenderedPageBreak/>
        <w:t xml:space="preserve">Provisório, conforme previsto no § 3º do art. 73 da Lei 8.666/93, o Município de </w:t>
      </w:r>
      <w:r w:rsidR="00057B87">
        <w:rPr>
          <w:rFonts w:ascii="Arial" w:hAnsi="Arial" w:cs="Arial"/>
          <w:color w:val="000000"/>
          <w:sz w:val="22"/>
          <w:szCs w:val="22"/>
        </w:rPr>
        <w:t>Abelardo Luz</w:t>
      </w:r>
      <w:r w:rsidRPr="00057E6F">
        <w:rPr>
          <w:rFonts w:ascii="Arial" w:hAnsi="Arial" w:cs="Arial"/>
          <w:color w:val="000000"/>
          <w:sz w:val="22"/>
          <w:szCs w:val="22"/>
        </w:rPr>
        <w:t xml:space="preserve"> formalizará o recebimento definitivo da obra objeto desta licitação, mediante a emissão do Termo de Recebimento Definitivo da mesma, nos termos do art. 73, inc. I, “b” da Lei 8.666/93.</w:t>
      </w:r>
    </w:p>
    <w:p w:rsidR="00D80BC6" w:rsidRDefault="00D80BC6" w:rsidP="00D80BC6">
      <w:pPr>
        <w:widowControl w:val="0"/>
        <w:ind w:left="-851"/>
        <w:jc w:val="both"/>
        <w:rPr>
          <w:rFonts w:ascii="Arial" w:hAnsi="Arial" w:cs="Arial"/>
          <w:color w:val="000000"/>
          <w:sz w:val="22"/>
          <w:szCs w:val="22"/>
        </w:rPr>
      </w:pPr>
      <w:r w:rsidRPr="00057E6F">
        <w:rPr>
          <w:rFonts w:ascii="Arial" w:hAnsi="Arial" w:cs="Arial"/>
          <w:color w:val="000000"/>
          <w:sz w:val="22"/>
          <w:szCs w:val="22"/>
        </w:rPr>
        <w:t xml:space="preserve">10.5 - A obra objeto desta licitação deverá ser executada sobre o Rio </w:t>
      </w:r>
      <w:r w:rsidR="00057B87">
        <w:rPr>
          <w:rFonts w:ascii="Arial" w:hAnsi="Arial" w:cs="Arial"/>
          <w:color w:val="000000"/>
          <w:sz w:val="22"/>
          <w:szCs w:val="22"/>
        </w:rPr>
        <w:t>Chapecó</w:t>
      </w:r>
      <w:r w:rsidR="00057B87">
        <w:rPr>
          <w:rFonts w:ascii="Arial" w:hAnsi="Arial" w:cs="Arial"/>
          <w:sz w:val="22"/>
          <w:szCs w:val="22"/>
        </w:rPr>
        <w:t>, no</w:t>
      </w:r>
      <w:r w:rsidRPr="00057E6F">
        <w:rPr>
          <w:rFonts w:ascii="Arial" w:hAnsi="Arial" w:cs="Arial"/>
          <w:sz w:val="22"/>
          <w:szCs w:val="22"/>
        </w:rPr>
        <w:t xml:space="preserve"> Município de </w:t>
      </w:r>
      <w:r w:rsidR="00057B87">
        <w:rPr>
          <w:rFonts w:ascii="Arial" w:hAnsi="Arial" w:cs="Arial"/>
          <w:sz w:val="22"/>
          <w:szCs w:val="22"/>
        </w:rPr>
        <w:t>Abelardo Luz entre a Estrada de Abelardo Luz e Capão Grande</w:t>
      </w:r>
      <w:r w:rsidRPr="00057E6F">
        <w:rPr>
          <w:rFonts w:ascii="Arial" w:hAnsi="Arial" w:cs="Arial"/>
          <w:sz w:val="22"/>
          <w:szCs w:val="22"/>
        </w:rPr>
        <w:t xml:space="preserve">, </w:t>
      </w:r>
      <w:r w:rsidRPr="00057E6F">
        <w:rPr>
          <w:rFonts w:ascii="Arial" w:hAnsi="Arial" w:cs="Arial"/>
          <w:color w:val="000000"/>
          <w:sz w:val="22"/>
          <w:szCs w:val="22"/>
        </w:rPr>
        <w:t xml:space="preserve">de acordo com o pré-projeto constante </w:t>
      </w:r>
      <w:r w:rsidR="00057B87">
        <w:rPr>
          <w:rFonts w:ascii="Arial" w:hAnsi="Arial" w:cs="Arial"/>
          <w:color w:val="000000"/>
          <w:sz w:val="22"/>
          <w:szCs w:val="22"/>
        </w:rPr>
        <w:t>anexo</w:t>
      </w:r>
      <w:r w:rsidRPr="00057E6F">
        <w:rPr>
          <w:rFonts w:ascii="Arial" w:hAnsi="Arial" w:cs="Arial"/>
          <w:color w:val="000000"/>
          <w:sz w:val="22"/>
          <w:szCs w:val="22"/>
        </w:rPr>
        <w:t xml:space="preserve"> </w:t>
      </w:r>
      <w:r w:rsidR="00057B87">
        <w:rPr>
          <w:rFonts w:ascii="Arial" w:hAnsi="Arial" w:cs="Arial"/>
          <w:color w:val="000000"/>
          <w:sz w:val="22"/>
          <w:szCs w:val="22"/>
        </w:rPr>
        <w:t>a este</w:t>
      </w:r>
      <w:r w:rsidRPr="00057E6F">
        <w:rPr>
          <w:rFonts w:ascii="Arial" w:hAnsi="Arial" w:cs="Arial"/>
          <w:color w:val="000000"/>
          <w:sz w:val="22"/>
          <w:szCs w:val="22"/>
        </w:rPr>
        <w:t xml:space="preserve"> Edital.</w:t>
      </w:r>
    </w:p>
    <w:p w:rsidR="00057B87" w:rsidRDefault="00057B87" w:rsidP="00D80BC6">
      <w:pPr>
        <w:widowControl w:val="0"/>
        <w:ind w:left="-851"/>
        <w:jc w:val="both"/>
        <w:rPr>
          <w:rFonts w:ascii="Arial" w:hAnsi="Arial" w:cs="Arial"/>
          <w:color w:val="000000"/>
          <w:sz w:val="22"/>
          <w:szCs w:val="22"/>
        </w:rPr>
      </w:pPr>
    </w:p>
    <w:p w:rsidR="00057B87" w:rsidRDefault="00057B87" w:rsidP="00057B87">
      <w:pPr>
        <w:widowControl w:val="0"/>
        <w:ind w:left="-851"/>
        <w:jc w:val="both"/>
        <w:rPr>
          <w:rFonts w:ascii="Arial" w:hAnsi="Arial" w:cs="Arial"/>
          <w:b/>
          <w:color w:val="000000"/>
          <w:sz w:val="22"/>
          <w:szCs w:val="22"/>
        </w:rPr>
      </w:pPr>
      <w:r w:rsidRPr="00057E6F">
        <w:rPr>
          <w:rFonts w:ascii="Arial" w:hAnsi="Arial" w:cs="Arial"/>
          <w:b/>
          <w:color w:val="000000"/>
          <w:sz w:val="22"/>
          <w:szCs w:val="22"/>
        </w:rPr>
        <w:t>11 - DAS CONDIÇÕES DE PAGAMENTO</w:t>
      </w:r>
    </w:p>
    <w:p w:rsidR="00057B87" w:rsidRDefault="00057B87" w:rsidP="00057B87">
      <w:pPr>
        <w:widowControl w:val="0"/>
        <w:ind w:left="-851"/>
        <w:jc w:val="both"/>
        <w:rPr>
          <w:rFonts w:ascii="Arial" w:hAnsi="Arial" w:cs="Arial"/>
          <w:b/>
          <w:color w:val="000000"/>
          <w:sz w:val="22"/>
          <w:szCs w:val="22"/>
        </w:rPr>
      </w:pPr>
      <w:r w:rsidRPr="00057E6F">
        <w:rPr>
          <w:rFonts w:ascii="Arial" w:hAnsi="Arial" w:cs="Arial"/>
          <w:color w:val="000000"/>
          <w:sz w:val="22"/>
          <w:szCs w:val="22"/>
        </w:rPr>
        <w:t>11.1 - As etapas da obra objeto desta licitação serão consideradas executadas mediante a emissão de relatórios de medição, relativos à sua execução pelo</w:t>
      </w:r>
      <w:r>
        <w:rPr>
          <w:rFonts w:ascii="Arial" w:hAnsi="Arial" w:cs="Arial"/>
          <w:color w:val="000000"/>
          <w:sz w:val="22"/>
          <w:szCs w:val="22"/>
        </w:rPr>
        <w:t xml:space="preserve"> </w:t>
      </w:r>
      <w:r w:rsidRPr="00057E6F">
        <w:rPr>
          <w:rFonts w:ascii="Arial" w:hAnsi="Arial" w:cs="Arial"/>
          <w:color w:val="000000"/>
          <w:sz w:val="22"/>
          <w:szCs w:val="22"/>
        </w:rPr>
        <w:t>responsável pela Fiscalização do Contrato</w:t>
      </w:r>
      <w:r>
        <w:rPr>
          <w:rFonts w:ascii="Arial" w:hAnsi="Arial" w:cs="Arial"/>
          <w:color w:val="000000"/>
          <w:sz w:val="22"/>
          <w:szCs w:val="22"/>
        </w:rPr>
        <w:t>.</w:t>
      </w:r>
    </w:p>
    <w:p w:rsidR="00057B87" w:rsidRDefault="00057B87" w:rsidP="00057B87">
      <w:pPr>
        <w:widowControl w:val="0"/>
        <w:ind w:left="-851"/>
        <w:jc w:val="both"/>
        <w:rPr>
          <w:rFonts w:ascii="Arial" w:hAnsi="Arial" w:cs="Arial"/>
          <w:b/>
          <w:color w:val="000000"/>
          <w:sz w:val="22"/>
          <w:szCs w:val="22"/>
        </w:rPr>
      </w:pPr>
      <w:r w:rsidRPr="00057E6F">
        <w:rPr>
          <w:rFonts w:ascii="Arial" w:hAnsi="Arial" w:cs="Arial"/>
          <w:color w:val="000000"/>
          <w:sz w:val="22"/>
          <w:szCs w:val="22"/>
        </w:rPr>
        <w:t>11.2 - A empresa contratada deverá emitir as notas fiscais relativas à execução de cada etapa de execução da obra após o recebimento dos respectivos relatórios de medição</w:t>
      </w:r>
      <w:r>
        <w:rPr>
          <w:rFonts w:ascii="Arial" w:hAnsi="Arial" w:cs="Arial"/>
          <w:color w:val="000000"/>
          <w:sz w:val="22"/>
          <w:szCs w:val="22"/>
        </w:rPr>
        <w:t>;</w:t>
      </w:r>
    </w:p>
    <w:p w:rsidR="00057B87" w:rsidRDefault="00057B87" w:rsidP="00057B87">
      <w:pPr>
        <w:widowControl w:val="0"/>
        <w:ind w:left="-851"/>
        <w:jc w:val="both"/>
        <w:rPr>
          <w:rFonts w:ascii="Arial" w:hAnsi="Arial" w:cs="Arial"/>
          <w:b/>
          <w:color w:val="000000"/>
          <w:sz w:val="22"/>
          <w:szCs w:val="22"/>
        </w:rPr>
      </w:pPr>
      <w:r w:rsidRPr="00057E6F">
        <w:rPr>
          <w:rFonts w:ascii="Arial" w:hAnsi="Arial" w:cs="Arial"/>
          <w:color w:val="000000"/>
          <w:sz w:val="22"/>
          <w:szCs w:val="22"/>
        </w:rPr>
        <w:t>11.3 -</w:t>
      </w:r>
      <w:r>
        <w:rPr>
          <w:rFonts w:ascii="Arial" w:hAnsi="Arial" w:cs="Arial"/>
          <w:color w:val="000000"/>
          <w:sz w:val="22"/>
          <w:szCs w:val="22"/>
        </w:rPr>
        <w:t xml:space="preserve"> </w:t>
      </w:r>
      <w:r w:rsidRPr="00057E6F">
        <w:rPr>
          <w:rFonts w:ascii="Arial" w:hAnsi="Arial" w:cs="Arial"/>
          <w:color w:val="000000"/>
          <w:sz w:val="22"/>
          <w:szCs w:val="22"/>
        </w:rPr>
        <w:t xml:space="preserve">O Município de </w:t>
      </w:r>
      <w:r>
        <w:rPr>
          <w:rFonts w:ascii="Arial" w:hAnsi="Arial" w:cs="Arial"/>
          <w:color w:val="000000"/>
          <w:sz w:val="22"/>
          <w:szCs w:val="22"/>
        </w:rPr>
        <w:t>Abelardo Luz</w:t>
      </w:r>
      <w:r w:rsidRPr="00057E6F">
        <w:rPr>
          <w:rFonts w:ascii="Arial" w:hAnsi="Arial" w:cs="Arial"/>
          <w:color w:val="000000"/>
          <w:sz w:val="22"/>
          <w:szCs w:val="22"/>
        </w:rPr>
        <w:t xml:space="preserve"> efetuará o pagamento de cada etapa da obra, objeto desta licitação, à empresa contratada no prazo de </w:t>
      </w:r>
      <w:r>
        <w:rPr>
          <w:rFonts w:ascii="Arial" w:hAnsi="Arial" w:cs="Arial"/>
          <w:color w:val="000000"/>
          <w:sz w:val="22"/>
          <w:szCs w:val="22"/>
        </w:rPr>
        <w:t>30</w:t>
      </w:r>
      <w:r w:rsidRPr="00057E6F">
        <w:rPr>
          <w:rFonts w:ascii="Arial" w:hAnsi="Arial" w:cs="Arial"/>
          <w:color w:val="000000"/>
          <w:sz w:val="22"/>
          <w:szCs w:val="22"/>
        </w:rPr>
        <w:t xml:space="preserve"> (</w:t>
      </w:r>
      <w:r>
        <w:rPr>
          <w:rFonts w:ascii="Arial" w:hAnsi="Arial" w:cs="Arial"/>
          <w:color w:val="000000"/>
          <w:sz w:val="22"/>
          <w:szCs w:val="22"/>
        </w:rPr>
        <w:t>trinta</w:t>
      </w:r>
      <w:r w:rsidRPr="00057E6F">
        <w:rPr>
          <w:rFonts w:ascii="Arial" w:hAnsi="Arial" w:cs="Arial"/>
          <w:color w:val="000000"/>
          <w:sz w:val="22"/>
          <w:szCs w:val="22"/>
        </w:rPr>
        <w:t>) dias após o recebimento das respectivas notas fiscais, se cumprido o disposto nos subitens 11.1, 11.2 e 11.5 deste Edital.</w:t>
      </w:r>
    </w:p>
    <w:p w:rsidR="00057B87" w:rsidRPr="00057B87" w:rsidRDefault="00057B87" w:rsidP="00057B87">
      <w:pPr>
        <w:widowControl w:val="0"/>
        <w:ind w:left="-851"/>
        <w:jc w:val="both"/>
        <w:rPr>
          <w:rFonts w:ascii="Arial" w:hAnsi="Arial" w:cs="Arial"/>
          <w:b/>
          <w:color w:val="000000"/>
          <w:sz w:val="22"/>
          <w:szCs w:val="22"/>
        </w:rPr>
      </w:pPr>
      <w:r w:rsidRPr="00057E6F">
        <w:rPr>
          <w:rFonts w:ascii="Arial" w:hAnsi="Arial" w:cs="Arial"/>
          <w:color w:val="000000"/>
          <w:sz w:val="22"/>
          <w:szCs w:val="22"/>
        </w:rPr>
        <w:t>11.4 - As despesas decorrentes da execução da obra, objeto desta licitação correrão as dotações abaixo descritas, previstas na Lei Orçamentária do Exercício de 2022</w:t>
      </w:r>
      <w:r>
        <w:rPr>
          <w:rFonts w:ascii="Arial" w:hAnsi="Arial" w:cs="Arial"/>
          <w:color w:val="000000"/>
          <w:sz w:val="22"/>
          <w:szCs w:val="22"/>
        </w:rPr>
        <w:t>.</w:t>
      </w:r>
    </w:p>
    <w:p w:rsidR="00057B87" w:rsidRDefault="00057B87" w:rsidP="00057B87">
      <w:pPr>
        <w:widowControl w:val="0"/>
        <w:ind w:left="-851"/>
        <w:jc w:val="both"/>
        <w:rPr>
          <w:rFonts w:ascii="Arial" w:eastAsia="Arial Unicode MS" w:hAnsi="Arial" w:cs="Arial"/>
          <w:sz w:val="22"/>
          <w:szCs w:val="22"/>
        </w:rPr>
      </w:pPr>
      <w:r>
        <w:rPr>
          <w:rFonts w:ascii="Arial" w:hAnsi="Arial" w:cs="Arial"/>
          <w:color w:val="000000"/>
          <w:sz w:val="22"/>
          <w:szCs w:val="22"/>
        </w:rPr>
        <w:t xml:space="preserve">11.5 - </w:t>
      </w:r>
      <w:r w:rsidRPr="00057E6F">
        <w:rPr>
          <w:rFonts w:ascii="Arial" w:eastAsia="Arial Unicode MS" w:hAnsi="Arial" w:cs="Arial"/>
          <w:sz w:val="22"/>
          <w:szCs w:val="22"/>
        </w:rPr>
        <w:t xml:space="preserve">A Obra será paga com recursos </w:t>
      </w:r>
      <w:r w:rsidR="00BD439C">
        <w:rPr>
          <w:rFonts w:ascii="Arial" w:eastAsia="Arial Unicode MS" w:hAnsi="Arial" w:cs="Arial"/>
          <w:sz w:val="22"/>
          <w:szCs w:val="22"/>
        </w:rPr>
        <w:t>ordinários</w:t>
      </w:r>
      <w:r w:rsidRPr="00057E6F">
        <w:rPr>
          <w:rFonts w:ascii="Arial" w:eastAsia="Arial Unicode MS" w:hAnsi="Arial" w:cs="Arial"/>
          <w:sz w:val="22"/>
          <w:szCs w:val="22"/>
        </w:rPr>
        <w:t xml:space="preserve"> e provenientes da Transferência Especial </w:t>
      </w:r>
      <w:r>
        <w:rPr>
          <w:rFonts w:ascii="Arial" w:eastAsia="Arial Unicode MS" w:hAnsi="Arial" w:cs="Arial"/>
          <w:sz w:val="22"/>
          <w:szCs w:val="22"/>
        </w:rPr>
        <w:t>Processo DC766/2022.</w:t>
      </w:r>
    </w:p>
    <w:p w:rsidR="00BD439C" w:rsidRDefault="00BD439C" w:rsidP="00BD439C">
      <w:pPr>
        <w:widowControl w:val="0"/>
        <w:ind w:left="-851"/>
        <w:jc w:val="both"/>
        <w:rPr>
          <w:rFonts w:ascii="Arial" w:eastAsia="Arial Unicode MS" w:hAnsi="Arial" w:cs="Arial"/>
          <w:sz w:val="22"/>
          <w:szCs w:val="22"/>
        </w:rPr>
      </w:pPr>
      <w:r w:rsidRPr="002D0A0E">
        <w:rPr>
          <w:rFonts w:ascii="Arial" w:eastAsia="Arial Unicode MS" w:hAnsi="Arial" w:cs="Arial"/>
          <w:sz w:val="22"/>
          <w:szCs w:val="22"/>
        </w:rPr>
        <w:t xml:space="preserve">208 - </w:t>
      </w:r>
      <w:proofErr w:type="gramStart"/>
      <w:r w:rsidRPr="002D0A0E">
        <w:rPr>
          <w:rFonts w:ascii="Arial" w:eastAsia="Arial Unicode MS" w:hAnsi="Arial" w:cs="Arial"/>
          <w:sz w:val="22"/>
          <w:szCs w:val="22"/>
        </w:rPr>
        <w:t>1 .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7001 .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26 .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782 .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2601 .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1.134 .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0 .</w:t>
      </w:r>
      <w:proofErr w:type="gramEnd"/>
      <w:r w:rsidRPr="002D0A0E">
        <w:rPr>
          <w:rFonts w:ascii="Arial" w:eastAsia="Arial Unicode MS" w:hAnsi="Arial" w:cs="Arial"/>
          <w:sz w:val="22"/>
          <w:szCs w:val="22"/>
        </w:rPr>
        <w:t xml:space="preserve"> 449000 Aplicações Diretas</w:t>
      </w:r>
    </w:p>
    <w:p w:rsidR="00BD439C" w:rsidRDefault="00BD439C" w:rsidP="00057B87">
      <w:pPr>
        <w:widowControl w:val="0"/>
        <w:ind w:left="-851"/>
        <w:jc w:val="both"/>
        <w:rPr>
          <w:rFonts w:ascii="Arial" w:eastAsia="Arial Unicode MS" w:hAnsi="Arial" w:cs="Arial"/>
          <w:sz w:val="22"/>
          <w:szCs w:val="22"/>
        </w:rPr>
      </w:pPr>
    </w:p>
    <w:p w:rsidR="00057B87" w:rsidRPr="00057B87" w:rsidRDefault="00057B87" w:rsidP="00057B87">
      <w:pPr>
        <w:widowControl w:val="0"/>
        <w:ind w:left="-851"/>
        <w:jc w:val="both"/>
        <w:rPr>
          <w:rFonts w:ascii="Arial" w:hAnsi="Arial" w:cs="Arial"/>
          <w:b/>
          <w:color w:val="000000"/>
          <w:sz w:val="22"/>
          <w:szCs w:val="22"/>
        </w:rPr>
      </w:pPr>
      <w:r w:rsidRPr="00057B87">
        <w:rPr>
          <w:rFonts w:ascii="Arial" w:hAnsi="Arial" w:cs="Arial"/>
          <w:b/>
          <w:color w:val="000000"/>
          <w:sz w:val="22"/>
          <w:szCs w:val="22"/>
        </w:rPr>
        <w:t>12 - DA GARANTIA DA OBRA</w:t>
      </w:r>
    </w:p>
    <w:p w:rsidR="00057B87" w:rsidRPr="00057E6F" w:rsidRDefault="00057B87" w:rsidP="00057B87">
      <w:pPr>
        <w:widowControl w:val="0"/>
        <w:ind w:left="-851"/>
        <w:jc w:val="both"/>
        <w:rPr>
          <w:rFonts w:ascii="Arial" w:hAnsi="Arial" w:cs="Arial"/>
          <w:color w:val="000000"/>
          <w:sz w:val="22"/>
          <w:szCs w:val="22"/>
        </w:rPr>
      </w:pPr>
      <w:r w:rsidRPr="00057B87">
        <w:rPr>
          <w:rFonts w:ascii="Arial" w:hAnsi="Arial" w:cs="Arial"/>
          <w:color w:val="000000"/>
          <w:sz w:val="22"/>
          <w:szCs w:val="22"/>
        </w:rPr>
        <w:t xml:space="preserve">12.1 </w:t>
      </w:r>
      <w:proofErr w:type="gramStart"/>
      <w:r w:rsidRPr="00057B87">
        <w:rPr>
          <w:rFonts w:ascii="Arial" w:hAnsi="Arial" w:cs="Arial"/>
          <w:color w:val="000000"/>
          <w:sz w:val="22"/>
          <w:szCs w:val="22"/>
        </w:rPr>
        <w:t>-A</w:t>
      </w:r>
      <w:proofErr w:type="gramEnd"/>
      <w:r w:rsidRPr="00057B87">
        <w:rPr>
          <w:rFonts w:ascii="Arial" w:hAnsi="Arial" w:cs="Arial"/>
          <w:color w:val="000000"/>
          <w:sz w:val="22"/>
          <w:szCs w:val="22"/>
        </w:rPr>
        <w:t xml:space="preserve"> licitante contratada responderá pela solidez e segurança da obra objeto da presente licitação, durante o prazo de 5 (cinco) anos, contados a partir da data da conclusão da mesma, em conformidade com o art. 618, do Código Civil Brasileiro (Lei nº 10.406/02).</w:t>
      </w:r>
    </w:p>
    <w:p w:rsidR="00057B87" w:rsidRDefault="00057B87" w:rsidP="00D80BC6">
      <w:pPr>
        <w:widowControl w:val="0"/>
        <w:ind w:left="-851"/>
        <w:jc w:val="both"/>
        <w:rPr>
          <w:rFonts w:ascii="Arial" w:hAnsi="Arial" w:cs="Arial"/>
          <w:color w:val="000000"/>
          <w:sz w:val="22"/>
          <w:szCs w:val="22"/>
        </w:rPr>
      </w:pPr>
    </w:p>
    <w:p w:rsidR="00057B87" w:rsidRPr="00057E6F" w:rsidRDefault="00057B87" w:rsidP="00057B87">
      <w:pPr>
        <w:widowControl w:val="0"/>
        <w:ind w:left="-851"/>
        <w:jc w:val="both"/>
        <w:rPr>
          <w:rFonts w:ascii="Arial" w:hAnsi="Arial" w:cs="Arial"/>
          <w:b/>
          <w:color w:val="000000"/>
          <w:sz w:val="22"/>
          <w:szCs w:val="22"/>
        </w:rPr>
      </w:pPr>
      <w:r w:rsidRPr="00057E6F">
        <w:rPr>
          <w:rFonts w:ascii="Arial" w:hAnsi="Arial" w:cs="Arial"/>
          <w:b/>
          <w:color w:val="000000"/>
          <w:sz w:val="22"/>
          <w:szCs w:val="22"/>
        </w:rPr>
        <w:t>13 - DOS RECURSOS</w:t>
      </w:r>
    </w:p>
    <w:p w:rsidR="00057B87" w:rsidRPr="00057E6F" w:rsidRDefault="00057B87" w:rsidP="00057B87">
      <w:pPr>
        <w:widowControl w:val="0"/>
        <w:ind w:left="-851"/>
        <w:jc w:val="both"/>
        <w:rPr>
          <w:rFonts w:ascii="Arial" w:hAnsi="Arial" w:cs="Arial"/>
          <w:color w:val="000000"/>
          <w:sz w:val="22"/>
          <w:szCs w:val="22"/>
        </w:rPr>
      </w:pPr>
      <w:r w:rsidRPr="00057E6F">
        <w:rPr>
          <w:rFonts w:ascii="Arial" w:hAnsi="Arial" w:cs="Arial"/>
          <w:color w:val="000000"/>
          <w:sz w:val="22"/>
          <w:szCs w:val="22"/>
        </w:rPr>
        <w:t>13.1 - Aos proponentes é assegurado o direito de interposição de Recurso Administrativo, nos termos do art. 109 da Lei nº 8.666/93, o qual será recebido e processado nos termos ali estabelecidos.</w:t>
      </w:r>
    </w:p>
    <w:p w:rsidR="00057B87" w:rsidRPr="00057E6F" w:rsidRDefault="00057B87" w:rsidP="00057B87">
      <w:pPr>
        <w:widowControl w:val="0"/>
        <w:ind w:left="-851"/>
        <w:jc w:val="both"/>
        <w:rPr>
          <w:rFonts w:ascii="Arial" w:hAnsi="Arial" w:cs="Arial"/>
          <w:color w:val="000000"/>
          <w:sz w:val="22"/>
          <w:szCs w:val="22"/>
        </w:rPr>
      </w:pPr>
    </w:p>
    <w:p w:rsidR="00057B87" w:rsidRPr="00057E6F" w:rsidRDefault="00057B87" w:rsidP="00057B87">
      <w:pPr>
        <w:widowControl w:val="0"/>
        <w:ind w:left="-851"/>
        <w:jc w:val="both"/>
        <w:rPr>
          <w:rFonts w:ascii="Arial" w:hAnsi="Arial" w:cs="Arial"/>
          <w:b/>
          <w:color w:val="000000"/>
          <w:sz w:val="22"/>
          <w:szCs w:val="22"/>
        </w:rPr>
      </w:pPr>
      <w:r w:rsidRPr="00057E6F">
        <w:rPr>
          <w:rFonts w:ascii="Arial" w:hAnsi="Arial" w:cs="Arial"/>
          <w:b/>
          <w:color w:val="000000"/>
          <w:sz w:val="22"/>
          <w:szCs w:val="22"/>
        </w:rPr>
        <w:t>14 - DA ADJUDICAÇÃO, HOMOLOGAÇÃO E CONTRATAÇÃO</w:t>
      </w:r>
    </w:p>
    <w:p w:rsidR="00057B87" w:rsidRPr="00057E6F" w:rsidRDefault="00057B87" w:rsidP="00057B87">
      <w:pPr>
        <w:widowControl w:val="0"/>
        <w:ind w:left="-851"/>
        <w:jc w:val="both"/>
        <w:rPr>
          <w:rFonts w:ascii="Arial" w:hAnsi="Arial" w:cs="Arial"/>
          <w:color w:val="000000"/>
          <w:sz w:val="22"/>
          <w:szCs w:val="22"/>
        </w:rPr>
      </w:pPr>
      <w:r w:rsidRPr="00057E6F">
        <w:rPr>
          <w:rFonts w:ascii="Arial" w:hAnsi="Arial" w:cs="Arial"/>
          <w:color w:val="000000"/>
          <w:sz w:val="22"/>
          <w:szCs w:val="22"/>
        </w:rPr>
        <w:t>14.1 - A Comissão Permanente de Licitações fará a adjudicação à licitante classificada em primeiro lugar, sendo que caberá à Autoridade Competente a decisão sobre a homologação do procedimento.</w:t>
      </w:r>
    </w:p>
    <w:p w:rsidR="00057B87" w:rsidRPr="00057E6F" w:rsidRDefault="00057B87" w:rsidP="00822F73">
      <w:pPr>
        <w:widowControl w:val="0"/>
        <w:ind w:left="-851"/>
        <w:jc w:val="both"/>
        <w:rPr>
          <w:rFonts w:ascii="Arial" w:hAnsi="Arial" w:cs="Arial"/>
          <w:color w:val="000000"/>
          <w:sz w:val="22"/>
          <w:szCs w:val="22"/>
        </w:rPr>
      </w:pPr>
      <w:r w:rsidRPr="00057E6F">
        <w:rPr>
          <w:rFonts w:ascii="Arial" w:hAnsi="Arial" w:cs="Arial"/>
          <w:color w:val="000000"/>
          <w:sz w:val="22"/>
          <w:szCs w:val="22"/>
        </w:rPr>
        <w:t>14.2 - Após o procedimento acima descrito, a adjudicatária será formalmente</w:t>
      </w:r>
      <w:r w:rsidR="00822F73">
        <w:rPr>
          <w:rFonts w:ascii="Arial" w:hAnsi="Arial" w:cs="Arial"/>
          <w:color w:val="000000"/>
          <w:sz w:val="22"/>
          <w:szCs w:val="22"/>
        </w:rPr>
        <w:t xml:space="preserve"> </w:t>
      </w:r>
      <w:r w:rsidRPr="00057E6F">
        <w:rPr>
          <w:rFonts w:ascii="Arial" w:hAnsi="Arial" w:cs="Arial"/>
          <w:color w:val="000000"/>
          <w:sz w:val="22"/>
          <w:szCs w:val="22"/>
        </w:rPr>
        <w:t>convocada a assinar o Contrato (minuta constante</w:t>
      </w:r>
      <w:r w:rsidR="00822F73">
        <w:rPr>
          <w:rFonts w:ascii="Arial" w:hAnsi="Arial" w:cs="Arial"/>
          <w:color w:val="000000"/>
          <w:sz w:val="22"/>
          <w:szCs w:val="22"/>
        </w:rPr>
        <w:t xml:space="preserve"> anexo</w:t>
      </w:r>
      <w:r w:rsidR="00822F73">
        <w:rPr>
          <w:rFonts w:ascii="Arial" w:hAnsi="Arial" w:cs="Arial"/>
          <w:b/>
          <w:color w:val="000000"/>
          <w:sz w:val="22"/>
          <w:szCs w:val="22"/>
        </w:rPr>
        <w:t xml:space="preserve"> </w:t>
      </w:r>
      <w:r w:rsidR="00822F73">
        <w:rPr>
          <w:rFonts w:ascii="Arial" w:hAnsi="Arial" w:cs="Arial"/>
          <w:color w:val="000000"/>
          <w:sz w:val="22"/>
          <w:szCs w:val="22"/>
        </w:rPr>
        <w:t>ao</w:t>
      </w:r>
      <w:r w:rsidRPr="00057E6F">
        <w:rPr>
          <w:rFonts w:ascii="Arial" w:hAnsi="Arial" w:cs="Arial"/>
          <w:color w:val="000000"/>
          <w:sz w:val="22"/>
          <w:szCs w:val="22"/>
        </w:rPr>
        <w:t xml:space="preserve"> Edital) dentro do prazo de </w:t>
      </w:r>
      <w:proofErr w:type="gramStart"/>
      <w:r w:rsidRPr="00057E6F">
        <w:rPr>
          <w:rFonts w:ascii="Arial" w:hAnsi="Arial" w:cs="Arial"/>
          <w:color w:val="000000"/>
          <w:sz w:val="22"/>
          <w:szCs w:val="22"/>
        </w:rPr>
        <w:t>5</w:t>
      </w:r>
      <w:proofErr w:type="gramEnd"/>
      <w:r w:rsidRPr="00057E6F">
        <w:rPr>
          <w:rFonts w:ascii="Arial" w:hAnsi="Arial" w:cs="Arial"/>
          <w:color w:val="000000"/>
          <w:sz w:val="22"/>
          <w:szCs w:val="22"/>
        </w:rPr>
        <w:t xml:space="preserve"> (cinco) dias úteis após a convocação formal (que ocorrerá no mesmo dia da homologação), junto ao</w:t>
      </w:r>
      <w:r w:rsidR="00822F73">
        <w:rPr>
          <w:rFonts w:ascii="Arial" w:hAnsi="Arial" w:cs="Arial"/>
          <w:color w:val="000000"/>
          <w:sz w:val="22"/>
          <w:szCs w:val="22"/>
        </w:rPr>
        <w:t xml:space="preserve"> </w:t>
      </w:r>
      <w:r w:rsidRPr="00057E6F">
        <w:rPr>
          <w:rFonts w:ascii="Arial" w:hAnsi="Arial" w:cs="Arial"/>
          <w:color w:val="000000"/>
          <w:sz w:val="22"/>
          <w:szCs w:val="22"/>
        </w:rPr>
        <w:t xml:space="preserve">Departamento de </w:t>
      </w:r>
      <w:r w:rsidR="00822F73">
        <w:rPr>
          <w:rFonts w:ascii="Arial" w:hAnsi="Arial" w:cs="Arial"/>
          <w:color w:val="000000"/>
          <w:sz w:val="22"/>
          <w:szCs w:val="22"/>
        </w:rPr>
        <w:t xml:space="preserve">Licitações do </w:t>
      </w:r>
      <w:r w:rsidRPr="00057E6F">
        <w:rPr>
          <w:rFonts w:ascii="Arial" w:hAnsi="Arial" w:cs="Arial"/>
          <w:color w:val="000000"/>
          <w:sz w:val="22"/>
          <w:szCs w:val="22"/>
        </w:rPr>
        <w:t xml:space="preserve">Município de </w:t>
      </w:r>
      <w:r w:rsidR="00822F73">
        <w:rPr>
          <w:rFonts w:ascii="Arial" w:hAnsi="Arial" w:cs="Arial"/>
          <w:color w:val="000000"/>
          <w:sz w:val="22"/>
          <w:szCs w:val="22"/>
        </w:rPr>
        <w:t>Abelardo Luz</w:t>
      </w:r>
      <w:r w:rsidRPr="00057E6F">
        <w:rPr>
          <w:rFonts w:ascii="Arial" w:hAnsi="Arial" w:cs="Arial"/>
          <w:color w:val="000000"/>
          <w:sz w:val="22"/>
          <w:szCs w:val="22"/>
        </w:rPr>
        <w:t>. Decorrido o prazo acima estipulado, se adjudicatária não aceitar ou retirar o instrumento contratual, decairá do direito à mesma, sujeitando-se às sanções previstas no art. 81 da Lei nº 8.666/93 e multa de 20% (vinte por cento) do valor total do Contrato.</w:t>
      </w:r>
    </w:p>
    <w:p w:rsidR="00057B87" w:rsidRPr="00057E6F" w:rsidRDefault="00057B87" w:rsidP="00822F73">
      <w:pPr>
        <w:widowControl w:val="0"/>
        <w:ind w:left="-851"/>
        <w:jc w:val="both"/>
        <w:rPr>
          <w:rFonts w:ascii="Arial" w:hAnsi="Arial" w:cs="Arial"/>
          <w:color w:val="000000"/>
          <w:sz w:val="22"/>
          <w:szCs w:val="22"/>
        </w:rPr>
      </w:pPr>
      <w:r w:rsidRPr="00057E6F">
        <w:rPr>
          <w:rFonts w:ascii="Arial" w:hAnsi="Arial" w:cs="Arial"/>
          <w:color w:val="000000"/>
          <w:sz w:val="22"/>
          <w:szCs w:val="22"/>
        </w:rPr>
        <w:t xml:space="preserve">14.3 </w:t>
      </w:r>
      <w:proofErr w:type="gramStart"/>
      <w:r w:rsidRPr="00057E6F">
        <w:rPr>
          <w:rFonts w:ascii="Arial" w:hAnsi="Arial" w:cs="Arial"/>
          <w:color w:val="000000"/>
          <w:sz w:val="22"/>
          <w:szCs w:val="22"/>
        </w:rPr>
        <w:t>-O</w:t>
      </w:r>
      <w:proofErr w:type="gramEnd"/>
      <w:r w:rsidRPr="00057E6F">
        <w:rPr>
          <w:rFonts w:ascii="Arial" w:hAnsi="Arial" w:cs="Arial"/>
          <w:color w:val="000000"/>
          <w:sz w:val="22"/>
          <w:szCs w:val="22"/>
        </w:rPr>
        <w:t xml:space="preserve"> Município de </w:t>
      </w:r>
      <w:r w:rsidR="00822F73">
        <w:rPr>
          <w:rFonts w:ascii="Arial" w:hAnsi="Arial" w:cs="Arial"/>
          <w:color w:val="000000"/>
          <w:sz w:val="22"/>
          <w:szCs w:val="22"/>
        </w:rPr>
        <w:t xml:space="preserve">Abelardo Luz </w:t>
      </w:r>
      <w:r w:rsidRPr="00057E6F">
        <w:rPr>
          <w:rFonts w:ascii="Arial" w:hAnsi="Arial" w:cs="Arial"/>
          <w:color w:val="000000"/>
          <w:sz w:val="22"/>
          <w:szCs w:val="22"/>
        </w:rPr>
        <w:t>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8.666/93 e suas posteriores alterações.</w:t>
      </w:r>
    </w:p>
    <w:p w:rsidR="00057B87" w:rsidRPr="00057E6F" w:rsidRDefault="00057B87" w:rsidP="00822F73">
      <w:pPr>
        <w:widowControl w:val="0"/>
        <w:ind w:left="-851"/>
        <w:jc w:val="both"/>
        <w:rPr>
          <w:rFonts w:ascii="Arial" w:hAnsi="Arial" w:cs="Arial"/>
          <w:color w:val="000000"/>
          <w:sz w:val="22"/>
          <w:szCs w:val="22"/>
        </w:rPr>
      </w:pPr>
      <w:r w:rsidRPr="00057E6F">
        <w:rPr>
          <w:rFonts w:ascii="Arial" w:hAnsi="Arial" w:cs="Arial"/>
          <w:color w:val="000000"/>
          <w:sz w:val="22"/>
          <w:szCs w:val="22"/>
        </w:rPr>
        <w:t>14.4 - Na hipótese de haverem documentos,</w:t>
      </w:r>
      <w:r w:rsidR="00822F73">
        <w:rPr>
          <w:rFonts w:ascii="Arial" w:hAnsi="Arial" w:cs="Arial"/>
          <w:color w:val="000000"/>
          <w:sz w:val="22"/>
          <w:szCs w:val="22"/>
        </w:rPr>
        <w:t xml:space="preserve"> </w:t>
      </w:r>
      <w:r w:rsidRPr="00057E6F">
        <w:rPr>
          <w:rFonts w:ascii="Arial" w:hAnsi="Arial" w:cs="Arial"/>
          <w:color w:val="000000"/>
          <w:sz w:val="22"/>
          <w:szCs w:val="22"/>
        </w:rPr>
        <w:t>dentre aqueles apresentados pela licitante ainda na fase de habilitação deste certame, com prazo de validade</w:t>
      </w:r>
      <w:r w:rsidR="00822F73">
        <w:rPr>
          <w:rFonts w:ascii="Arial" w:hAnsi="Arial" w:cs="Arial"/>
          <w:color w:val="000000"/>
          <w:sz w:val="22"/>
          <w:szCs w:val="22"/>
        </w:rPr>
        <w:t xml:space="preserve"> </w:t>
      </w:r>
      <w:r w:rsidRPr="00057E6F">
        <w:rPr>
          <w:rFonts w:ascii="Arial" w:hAnsi="Arial" w:cs="Arial"/>
          <w:color w:val="000000"/>
          <w:sz w:val="22"/>
          <w:szCs w:val="22"/>
        </w:rPr>
        <w:t>vencido</w:t>
      </w:r>
      <w:r w:rsidR="00822F73">
        <w:rPr>
          <w:rFonts w:ascii="Arial" w:hAnsi="Arial" w:cs="Arial"/>
          <w:color w:val="000000"/>
          <w:sz w:val="22"/>
          <w:szCs w:val="22"/>
        </w:rPr>
        <w:t xml:space="preserve"> </w:t>
      </w:r>
      <w:r w:rsidRPr="00057E6F">
        <w:rPr>
          <w:rFonts w:ascii="Arial" w:hAnsi="Arial" w:cs="Arial"/>
          <w:color w:val="000000"/>
          <w:sz w:val="22"/>
          <w:szCs w:val="22"/>
        </w:rPr>
        <w:t>à época da convocação para a assinatura do Contrato, os mesmos deverão ser reapresentados</w:t>
      </w:r>
      <w:r w:rsidR="00822F73">
        <w:rPr>
          <w:rFonts w:ascii="Arial" w:hAnsi="Arial" w:cs="Arial"/>
          <w:color w:val="000000"/>
          <w:sz w:val="22"/>
          <w:szCs w:val="22"/>
        </w:rPr>
        <w:t xml:space="preserve"> </w:t>
      </w:r>
      <w:r w:rsidRPr="00057E6F">
        <w:rPr>
          <w:rFonts w:ascii="Arial" w:hAnsi="Arial" w:cs="Arial"/>
          <w:color w:val="000000"/>
          <w:sz w:val="22"/>
          <w:szCs w:val="22"/>
        </w:rPr>
        <w:t>ao</w:t>
      </w:r>
      <w:r w:rsidR="00822F73">
        <w:rPr>
          <w:rFonts w:ascii="Arial" w:hAnsi="Arial" w:cs="Arial"/>
          <w:color w:val="000000"/>
          <w:sz w:val="22"/>
          <w:szCs w:val="22"/>
        </w:rPr>
        <w:t xml:space="preserve"> </w:t>
      </w:r>
      <w:r w:rsidRPr="00057E6F">
        <w:rPr>
          <w:rFonts w:ascii="Arial" w:hAnsi="Arial" w:cs="Arial"/>
          <w:color w:val="000000"/>
          <w:sz w:val="22"/>
          <w:szCs w:val="22"/>
        </w:rPr>
        <w:t>Departamento de Licitações e Compras do Município no ato da assinatura do Contrato, devidamente renovados.</w:t>
      </w:r>
    </w:p>
    <w:p w:rsidR="00D80BC6" w:rsidRPr="00822F73" w:rsidRDefault="00D80BC6" w:rsidP="00822F73">
      <w:pPr>
        <w:widowControl w:val="0"/>
        <w:ind w:left="-851"/>
        <w:jc w:val="both"/>
        <w:rPr>
          <w:rFonts w:ascii="Arial" w:hAnsi="Arial" w:cs="Arial"/>
          <w:b/>
          <w:color w:val="000000"/>
          <w:sz w:val="22"/>
          <w:szCs w:val="22"/>
        </w:rPr>
      </w:pPr>
    </w:p>
    <w:p w:rsidR="00822F73" w:rsidRPr="00822F73" w:rsidRDefault="00822F73" w:rsidP="00822F73">
      <w:pPr>
        <w:widowControl w:val="0"/>
        <w:ind w:left="-851"/>
        <w:jc w:val="both"/>
        <w:rPr>
          <w:rFonts w:ascii="Arial" w:hAnsi="Arial" w:cs="Arial"/>
          <w:b/>
          <w:color w:val="000000"/>
          <w:sz w:val="22"/>
          <w:szCs w:val="22"/>
        </w:rPr>
      </w:pPr>
      <w:r w:rsidRPr="00822F73">
        <w:rPr>
          <w:rFonts w:ascii="Arial" w:hAnsi="Arial" w:cs="Arial"/>
          <w:b/>
          <w:color w:val="000000"/>
          <w:sz w:val="22"/>
          <w:szCs w:val="22"/>
        </w:rPr>
        <w:t>15 - DA SUBCONTRATAÇÃO</w:t>
      </w:r>
    </w:p>
    <w:p w:rsidR="00822F73" w:rsidRPr="00822F73" w:rsidRDefault="00822F73" w:rsidP="00822F73">
      <w:pPr>
        <w:ind w:left="-851"/>
        <w:jc w:val="both"/>
        <w:rPr>
          <w:rFonts w:ascii="Arial" w:hAnsi="Arial" w:cs="Arial"/>
          <w:sz w:val="22"/>
          <w:szCs w:val="22"/>
        </w:rPr>
      </w:pPr>
      <w:r w:rsidRPr="00822F73">
        <w:rPr>
          <w:rFonts w:ascii="Arial" w:hAnsi="Arial" w:cs="Arial"/>
          <w:sz w:val="22"/>
          <w:szCs w:val="22"/>
        </w:rPr>
        <w:t xml:space="preserve">15.1 - A licitante vencedora </w:t>
      </w:r>
      <w:proofErr w:type="gramStart"/>
      <w:r w:rsidRPr="00822F73">
        <w:rPr>
          <w:rFonts w:ascii="Arial" w:hAnsi="Arial" w:cs="Arial"/>
          <w:sz w:val="22"/>
          <w:szCs w:val="22"/>
        </w:rPr>
        <w:t>poderá,</w:t>
      </w:r>
      <w:proofErr w:type="gramEnd"/>
      <w:r w:rsidRPr="00822F73">
        <w:rPr>
          <w:rFonts w:ascii="Arial" w:hAnsi="Arial" w:cs="Arial"/>
          <w:sz w:val="22"/>
          <w:szCs w:val="22"/>
        </w:rPr>
        <w:t>com a</w:t>
      </w:r>
      <w:r>
        <w:rPr>
          <w:rFonts w:ascii="Arial" w:hAnsi="Arial" w:cs="Arial"/>
          <w:sz w:val="22"/>
          <w:szCs w:val="22"/>
        </w:rPr>
        <w:t xml:space="preserve"> </w:t>
      </w:r>
      <w:r w:rsidRPr="00822F73">
        <w:rPr>
          <w:rFonts w:ascii="Arial" w:hAnsi="Arial" w:cs="Arial"/>
          <w:sz w:val="22"/>
          <w:szCs w:val="22"/>
        </w:rPr>
        <w:t xml:space="preserve">prévia permissão do Município de </w:t>
      </w:r>
      <w:r>
        <w:rPr>
          <w:rFonts w:ascii="Arial" w:hAnsi="Arial" w:cs="Arial"/>
          <w:sz w:val="22"/>
          <w:szCs w:val="22"/>
        </w:rPr>
        <w:t>Abelardo Luz</w:t>
      </w:r>
      <w:r w:rsidRPr="00822F73">
        <w:rPr>
          <w:rFonts w:ascii="Arial" w:hAnsi="Arial" w:cs="Arial"/>
          <w:sz w:val="22"/>
          <w:szCs w:val="22"/>
        </w:rPr>
        <w:t xml:space="preserve">, subcontratar até 40% (quarenta por cento) do valor total da obra, objeto deste certame, mas não </w:t>
      </w:r>
      <w:r w:rsidRPr="00822F73">
        <w:rPr>
          <w:rFonts w:ascii="Arial" w:hAnsi="Arial" w:cs="Arial"/>
          <w:sz w:val="22"/>
          <w:szCs w:val="22"/>
        </w:rPr>
        <w:lastRenderedPageBreak/>
        <w:t xml:space="preserve">pode assinar contratos com terceiros sem que haja aprovação, por escrito, da Fiscalização do Município de </w:t>
      </w:r>
      <w:r>
        <w:rPr>
          <w:rFonts w:ascii="Arial" w:hAnsi="Arial" w:cs="Arial"/>
          <w:sz w:val="22"/>
          <w:szCs w:val="22"/>
        </w:rPr>
        <w:t>Abelardo Luz</w:t>
      </w:r>
      <w:r w:rsidRPr="00822F73">
        <w:rPr>
          <w:rFonts w:ascii="Arial" w:hAnsi="Arial" w:cs="Arial"/>
          <w:sz w:val="22"/>
          <w:szCs w:val="22"/>
        </w:rPr>
        <w:t>. A subcontratação não altera as obrigações contratuais do Contrato decorrente desta licitação.</w:t>
      </w:r>
    </w:p>
    <w:p w:rsidR="00822F73" w:rsidRPr="00822F73" w:rsidRDefault="00822F73" w:rsidP="00822F73">
      <w:pPr>
        <w:ind w:left="-851"/>
        <w:jc w:val="both"/>
        <w:rPr>
          <w:rFonts w:ascii="Arial" w:hAnsi="Arial" w:cs="Arial"/>
          <w:sz w:val="22"/>
          <w:szCs w:val="22"/>
        </w:rPr>
      </w:pPr>
      <w:r w:rsidRPr="00822F73">
        <w:rPr>
          <w:rFonts w:ascii="Arial" w:hAnsi="Arial" w:cs="Arial"/>
          <w:sz w:val="22"/>
          <w:szCs w:val="22"/>
        </w:rPr>
        <w:t>15.2 - Na hipótese de subcontratação, os pagamentos serão efetuados somente à</w:t>
      </w:r>
      <w:r>
        <w:rPr>
          <w:rFonts w:ascii="Arial" w:hAnsi="Arial" w:cs="Arial"/>
          <w:sz w:val="22"/>
          <w:szCs w:val="22"/>
        </w:rPr>
        <w:t xml:space="preserve"> </w:t>
      </w:r>
      <w:r w:rsidRPr="00822F73">
        <w:rPr>
          <w:rFonts w:ascii="Arial" w:hAnsi="Arial" w:cs="Arial"/>
          <w:sz w:val="22"/>
          <w:szCs w:val="22"/>
        </w:rPr>
        <w:t>empresa contratada pel</w:t>
      </w:r>
      <w:r>
        <w:rPr>
          <w:rFonts w:ascii="Arial" w:hAnsi="Arial" w:cs="Arial"/>
          <w:sz w:val="22"/>
          <w:szCs w:val="22"/>
        </w:rPr>
        <w:t xml:space="preserve">o </w:t>
      </w:r>
      <w:r w:rsidRPr="00822F73">
        <w:rPr>
          <w:rFonts w:ascii="Arial" w:hAnsi="Arial" w:cs="Arial"/>
          <w:sz w:val="22"/>
          <w:szCs w:val="22"/>
        </w:rPr>
        <w:t xml:space="preserve">Município de </w:t>
      </w:r>
      <w:r>
        <w:rPr>
          <w:rFonts w:ascii="Arial" w:hAnsi="Arial" w:cs="Arial"/>
          <w:sz w:val="22"/>
          <w:szCs w:val="22"/>
        </w:rPr>
        <w:t>Abelardo Luz</w:t>
      </w:r>
      <w:r w:rsidRPr="00822F73">
        <w:rPr>
          <w:rFonts w:ascii="Arial" w:hAnsi="Arial" w:cs="Arial"/>
          <w:sz w:val="22"/>
          <w:szCs w:val="22"/>
        </w:rPr>
        <w:t xml:space="preserve">, conforme estabelecido no </w:t>
      </w:r>
      <w:r w:rsidRPr="00822F73">
        <w:rPr>
          <w:rFonts w:ascii="Arial" w:hAnsi="Arial" w:cs="Arial"/>
          <w:b/>
          <w:sz w:val="22"/>
          <w:szCs w:val="22"/>
        </w:rPr>
        <w:t>item 11</w:t>
      </w:r>
      <w:r w:rsidRPr="00822F73">
        <w:rPr>
          <w:rFonts w:ascii="Arial" w:hAnsi="Arial" w:cs="Arial"/>
          <w:sz w:val="22"/>
          <w:szCs w:val="22"/>
        </w:rPr>
        <w:t xml:space="preserve"> deste Edital, competindo a esta a responsabilidade exclusiva de pagar a subcontratada pela subcontratação ajustada.</w:t>
      </w:r>
    </w:p>
    <w:p w:rsidR="00822F73" w:rsidRPr="00822F73" w:rsidRDefault="00822F73" w:rsidP="00822F73">
      <w:pPr>
        <w:widowControl w:val="0"/>
        <w:ind w:left="-851"/>
        <w:jc w:val="both"/>
        <w:rPr>
          <w:rFonts w:ascii="Arial" w:hAnsi="Arial" w:cs="Arial"/>
          <w:color w:val="000000"/>
          <w:sz w:val="22"/>
          <w:szCs w:val="22"/>
        </w:rPr>
      </w:pPr>
    </w:p>
    <w:p w:rsidR="00822F73" w:rsidRPr="00822F73" w:rsidRDefault="00822F73" w:rsidP="00822F73">
      <w:pPr>
        <w:widowControl w:val="0"/>
        <w:ind w:left="-851"/>
        <w:jc w:val="both"/>
        <w:rPr>
          <w:rFonts w:ascii="Arial" w:hAnsi="Arial" w:cs="Arial"/>
          <w:b/>
          <w:color w:val="000000"/>
          <w:sz w:val="22"/>
          <w:szCs w:val="22"/>
        </w:rPr>
      </w:pPr>
      <w:r w:rsidRPr="00822F73">
        <w:rPr>
          <w:rFonts w:ascii="Arial" w:hAnsi="Arial" w:cs="Arial"/>
          <w:b/>
          <w:color w:val="000000"/>
          <w:sz w:val="22"/>
          <w:szCs w:val="22"/>
        </w:rPr>
        <w:t>16 - DA RESCISÃO CONTRATUAL</w:t>
      </w:r>
    </w:p>
    <w:p w:rsidR="00822F73" w:rsidRPr="00822F73" w:rsidRDefault="00822F73" w:rsidP="00822F73">
      <w:pPr>
        <w:pStyle w:val="Recuodecorpodetexto3"/>
        <w:ind w:left="-851"/>
        <w:rPr>
          <w:rFonts w:ascii="Arial" w:hAnsi="Arial" w:cs="Arial"/>
          <w:color w:val="000000"/>
          <w:szCs w:val="22"/>
        </w:rPr>
      </w:pPr>
      <w:r w:rsidRPr="00822F73">
        <w:rPr>
          <w:rFonts w:ascii="Arial" w:hAnsi="Arial" w:cs="Arial"/>
          <w:color w:val="000000"/>
          <w:szCs w:val="22"/>
        </w:rPr>
        <w:t xml:space="preserve">16.1 - A inexecução total ou parcial do Contrato decorrente desta licitação ensejará sua rescisão administrativa, nas hipóteses previstas nos </w:t>
      </w:r>
      <w:proofErr w:type="spellStart"/>
      <w:r w:rsidRPr="00822F73">
        <w:rPr>
          <w:rFonts w:ascii="Arial" w:hAnsi="Arial" w:cs="Arial"/>
          <w:color w:val="000000"/>
          <w:szCs w:val="22"/>
        </w:rPr>
        <w:t>Arts</w:t>
      </w:r>
      <w:proofErr w:type="spellEnd"/>
      <w:r w:rsidRPr="00822F73">
        <w:rPr>
          <w:rFonts w:ascii="Arial" w:hAnsi="Arial" w:cs="Arial"/>
          <w:color w:val="000000"/>
          <w:szCs w:val="22"/>
        </w:rPr>
        <w:t>. 77 e 78 da Lei n</w:t>
      </w:r>
      <w:r w:rsidRPr="00822F73">
        <w:rPr>
          <w:rFonts w:ascii="Arial" w:hAnsi="Arial" w:cs="Arial"/>
          <w:color w:val="000000"/>
          <w:szCs w:val="22"/>
        </w:rPr>
        <w:sym w:font="Symbol" w:char="F0B0"/>
      </w:r>
      <w:r w:rsidRPr="00822F73">
        <w:rPr>
          <w:rFonts w:ascii="Arial" w:hAnsi="Arial" w:cs="Arial"/>
          <w:color w:val="000000"/>
          <w:szCs w:val="22"/>
        </w:rPr>
        <w:t xml:space="preserve"> 8.666/93 e posteriores alterações, com as </w:t>
      </w:r>
      <w:proofErr w:type="spellStart"/>
      <w:r w:rsidRPr="00822F73">
        <w:rPr>
          <w:rFonts w:ascii="Arial" w:hAnsi="Arial" w:cs="Arial"/>
          <w:color w:val="000000"/>
          <w:szCs w:val="22"/>
        </w:rPr>
        <w:t>consequências</w:t>
      </w:r>
      <w:proofErr w:type="spellEnd"/>
      <w:r w:rsidRPr="00822F73">
        <w:rPr>
          <w:rFonts w:ascii="Arial" w:hAnsi="Arial" w:cs="Arial"/>
          <w:color w:val="000000"/>
          <w:szCs w:val="22"/>
        </w:rPr>
        <w:t xml:space="preserve"> previstas no art. 80 da referida Lei, sem que caiba à empresa contratada direito a qualquer indenização.</w:t>
      </w:r>
    </w:p>
    <w:p w:rsidR="00822F73" w:rsidRPr="00822F73" w:rsidRDefault="00822F73" w:rsidP="00822F73">
      <w:pPr>
        <w:pStyle w:val="Recuodecorpodetexto3"/>
        <w:ind w:left="-851"/>
        <w:rPr>
          <w:rFonts w:ascii="Arial" w:hAnsi="Arial" w:cs="Arial"/>
          <w:color w:val="000000"/>
          <w:szCs w:val="22"/>
        </w:rPr>
      </w:pPr>
      <w:r w:rsidRPr="00822F73">
        <w:rPr>
          <w:rFonts w:ascii="Arial" w:hAnsi="Arial" w:cs="Arial"/>
          <w:color w:val="000000"/>
          <w:szCs w:val="22"/>
        </w:rPr>
        <w:t>16.2 - A rescisão contratual poderá ser:</w:t>
      </w:r>
    </w:p>
    <w:p w:rsidR="00822F73" w:rsidRPr="00822F73" w:rsidRDefault="00822F73" w:rsidP="00822F73">
      <w:pPr>
        <w:pStyle w:val="Recuodecorpodetexto3"/>
        <w:ind w:left="-851"/>
        <w:rPr>
          <w:rFonts w:ascii="Arial" w:hAnsi="Arial" w:cs="Arial"/>
          <w:color w:val="000000"/>
          <w:szCs w:val="22"/>
        </w:rPr>
      </w:pPr>
      <w:r w:rsidRPr="00822F73">
        <w:rPr>
          <w:rFonts w:ascii="Arial" w:hAnsi="Arial" w:cs="Arial"/>
          <w:color w:val="000000"/>
          <w:szCs w:val="22"/>
        </w:rPr>
        <w:t>16.2.1 - Determinada por ato unilateral da Administração, nos casos enunciados nos incisos I a XII e XVII do art. 78 da Lei 8.666/93;</w:t>
      </w:r>
    </w:p>
    <w:p w:rsidR="00822F73" w:rsidRPr="00822F73" w:rsidRDefault="00822F73" w:rsidP="00822F73">
      <w:pPr>
        <w:pStyle w:val="Recuodecorpodetexto3"/>
        <w:ind w:left="-851"/>
        <w:rPr>
          <w:rFonts w:ascii="Arial" w:hAnsi="Arial" w:cs="Arial"/>
          <w:color w:val="000000"/>
          <w:szCs w:val="22"/>
        </w:rPr>
      </w:pPr>
      <w:r w:rsidRPr="00822F73">
        <w:rPr>
          <w:rFonts w:ascii="Arial" w:hAnsi="Arial" w:cs="Arial"/>
          <w:color w:val="000000"/>
          <w:szCs w:val="22"/>
        </w:rPr>
        <w:t>16.2.2 - Amigável, mediante autorização da autoridade competente, reduzida a termo no processo licitatório, desde que demonstrada conveniência para a Administração.</w:t>
      </w:r>
    </w:p>
    <w:p w:rsidR="00822F73" w:rsidRPr="00822F73" w:rsidRDefault="00822F73" w:rsidP="00822F73">
      <w:pPr>
        <w:widowControl w:val="0"/>
        <w:ind w:left="-851"/>
        <w:jc w:val="both"/>
        <w:rPr>
          <w:rFonts w:ascii="Arial" w:hAnsi="Arial" w:cs="Arial"/>
          <w:color w:val="000000"/>
          <w:sz w:val="22"/>
          <w:szCs w:val="22"/>
        </w:rPr>
      </w:pPr>
    </w:p>
    <w:p w:rsidR="00822F73" w:rsidRPr="00822F73" w:rsidRDefault="00822F73" w:rsidP="00822F73">
      <w:pPr>
        <w:widowControl w:val="0"/>
        <w:ind w:left="-851"/>
        <w:jc w:val="both"/>
        <w:rPr>
          <w:rFonts w:ascii="Arial" w:hAnsi="Arial" w:cs="Arial"/>
          <w:b/>
          <w:color w:val="000000"/>
          <w:sz w:val="22"/>
          <w:szCs w:val="22"/>
        </w:rPr>
      </w:pPr>
      <w:r w:rsidRPr="00822F73">
        <w:rPr>
          <w:rFonts w:ascii="Arial" w:hAnsi="Arial" w:cs="Arial"/>
          <w:b/>
          <w:color w:val="000000"/>
          <w:sz w:val="22"/>
          <w:szCs w:val="22"/>
        </w:rPr>
        <w:t>17 - DAS PENALIDADES</w:t>
      </w:r>
    </w:p>
    <w:p w:rsidR="00822F73" w:rsidRPr="00822F73" w:rsidRDefault="00822F73" w:rsidP="00822F73">
      <w:pPr>
        <w:widowControl w:val="0"/>
        <w:ind w:left="-851"/>
        <w:jc w:val="both"/>
        <w:rPr>
          <w:rFonts w:ascii="Arial" w:hAnsi="Arial" w:cs="Arial"/>
          <w:color w:val="000000"/>
          <w:sz w:val="22"/>
          <w:szCs w:val="22"/>
        </w:rPr>
      </w:pPr>
      <w:r w:rsidRPr="00822F73">
        <w:rPr>
          <w:rFonts w:ascii="Arial" w:hAnsi="Arial" w:cs="Arial"/>
          <w:color w:val="000000"/>
          <w:sz w:val="22"/>
          <w:szCs w:val="22"/>
        </w:rPr>
        <w:t xml:space="preserve">17.1 - Sem prejuízo das sanções previstas nos </w:t>
      </w:r>
      <w:proofErr w:type="spellStart"/>
      <w:r w:rsidRPr="00822F73">
        <w:rPr>
          <w:rFonts w:ascii="Arial" w:hAnsi="Arial" w:cs="Arial"/>
          <w:color w:val="000000"/>
          <w:sz w:val="22"/>
          <w:szCs w:val="22"/>
        </w:rPr>
        <w:t>Arts</w:t>
      </w:r>
      <w:proofErr w:type="spellEnd"/>
      <w:r w:rsidRPr="00822F73">
        <w:rPr>
          <w:rFonts w:ascii="Arial" w:hAnsi="Arial" w:cs="Arial"/>
          <w:color w:val="000000"/>
          <w:sz w:val="22"/>
          <w:szCs w:val="22"/>
        </w:rPr>
        <w:t>. 86 e 87 da Lei 8.666/93, a empresa contratada ficará sujeita às seguintes penalidades, assegurada a prévia defesa:</w:t>
      </w:r>
    </w:p>
    <w:p w:rsidR="00822F73" w:rsidRPr="00822F73" w:rsidRDefault="00822F73" w:rsidP="00822F73">
      <w:pPr>
        <w:widowControl w:val="0"/>
        <w:ind w:left="-851"/>
        <w:jc w:val="both"/>
        <w:rPr>
          <w:rFonts w:ascii="Arial" w:hAnsi="Arial" w:cs="Arial"/>
          <w:color w:val="000000"/>
          <w:sz w:val="22"/>
          <w:szCs w:val="22"/>
        </w:rPr>
      </w:pPr>
      <w:r w:rsidRPr="00822F73">
        <w:rPr>
          <w:rFonts w:ascii="Arial" w:hAnsi="Arial" w:cs="Arial"/>
          <w:color w:val="000000"/>
          <w:sz w:val="22"/>
          <w:szCs w:val="22"/>
        </w:rPr>
        <w:t>17.2 - Pelo atraso injustificado na execução do Contrato:</w:t>
      </w:r>
    </w:p>
    <w:p w:rsidR="00822F73" w:rsidRPr="00822F73" w:rsidRDefault="00822F73" w:rsidP="00822F73">
      <w:pPr>
        <w:widowControl w:val="0"/>
        <w:ind w:left="-851"/>
        <w:jc w:val="both"/>
        <w:rPr>
          <w:rFonts w:ascii="Arial" w:hAnsi="Arial" w:cs="Arial"/>
          <w:color w:val="000000"/>
          <w:sz w:val="22"/>
          <w:szCs w:val="22"/>
        </w:rPr>
      </w:pPr>
      <w:r w:rsidRPr="00822F73">
        <w:rPr>
          <w:rFonts w:ascii="Arial" w:hAnsi="Arial" w:cs="Arial"/>
          <w:color w:val="000000"/>
          <w:sz w:val="22"/>
          <w:szCs w:val="22"/>
        </w:rPr>
        <w:t>17.2.1 - Multa de 0,33% (trinta e três centésimos por cento), sobre o valor da obrigação não cumprida, por dia de atraso, limitada ao total de 20% (vinte por cento);</w:t>
      </w:r>
    </w:p>
    <w:p w:rsidR="00822F73" w:rsidRPr="00822F73" w:rsidRDefault="00822F73" w:rsidP="00822F73">
      <w:pPr>
        <w:widowControl w:val="0"/>
        <w:ind w:left="-851"/>
        <w:jc w:val="both"/>
        <w:rPr>
          <w:rFonts w:ascii="Arial" w:hAnsi="Arial" w:cs="Arial"/>
          <w:color w:val="000000"/>
          <w:sz w:val="22"/>
          <w:szCs w:val="22"/>
        </w:rPr>
      </w:pPr>
      <w:r w:rsidRPr="00822F73">
        <w:rPr>
          <w:rFonts w:ascii="Arial" w:hAnsi="Arial" w:cs="Arial"/>
          <w:color w:val="000000"/>
          <w:sz w:val="22"/>
          <w:szCs w:val="22"/>
        </w:rPr>
        <w:t>17.3 - Pela inexecução total ou parcial do Contrato, aplicam-se cumulativamente as seguintes sanções:</w:t>
      </w:r>
    </w:p>
    <w:p w:rsidR="00822F73" w:rsidRPr="00822F73" w:rsidRDefault="00822F73" w:rsidP="00822F73">
      <w:pPr>
        <w:widowControl w:val="0"/>
        <w:ind w:left="-851"/>
        <w:jc w:val="both"/>
        <w:rPr>
          <w:rFonts w:ascii="Arial" w:hAnsi="Arial" w:cs="Arial"/>
          <w:color w:val="000000"/>
          <w:sz w:val="22"/>
          <w:szCs w:val="22"/>
        </w:rPr>
      </w:pPr>
      <w:r w:rsidRPr="00822F73">
        <w:rPr>
          <w:rFonts w:ascii="Arial" w:hAnsi="Arial" w:cs="Arial"/>
          <w:color w:val="000000"/>
          <w:sz w:val="22"/>
          <w:szCs w:val="22"/>
        </w:rPr>
        <w:t>17.3.1 - multa de 20% (vinte por cento), calculada sobre o valor do Contrato ou da parte não cumprida;</w:t>
      </w:r>
    </w:p>
    <w:p w:rsidR="00822F73" w:rsidRPr="00822F73" w:rsidRDefault="00822F73" w:rsidP="00822F73">
      <w:pPr>
        <w:widowControl w:val="0"/>
        <w:ind w:left="-851"/>
        <w:jc w:val="both"/>
        <w:rPr>
          <w:rFonts w:ascii="Arial" w:hAnsi="Arial" w:cs="Arial"/>
          <w:color w:val="000000"/>
          <w:sz w:val="22"/>
          <w:szCs w:val="22"/>
        </w:rPr>
      </w:pPr>
      <w:r w:rsidRPr="00822F73">
        <w:rPr>
          <w:rFonts w:ascii="Arial" w:hAnsi="Arial" w:cs="Arial"/>
          <w:color w:val="000000"/>
          <w:sz w:val="22"/>
          <w:szCs w:val="22"/>
        </w:rPr>
        <w:t>17.3.2 - multa correspondente à diferença de preço resultante de nova licitação realizada para complementação ou realização da obrigação não cumprida.</w:t>
      </w:r>
    </w:p>
    <w:p w:rsidR="00822F73" w:rsidRPr="00822F73" w:rsidRDefault="00822F73" w:rsidP="00822F73">
      <w:pPr>
        <w:widowControl w:val="0"/>
        <w:ind w:left="-851"/>
        <w:jc w:val="both"/>
        <w:rPr>
          <w:rFonts w:ascii="Arial" w:hAnsi="Arial" w:cs="Arial"/>
          <w:color w:val="000000"/>
          <w:sz w:val="22"/>
          <w:szCs w:val="22"/>
        </w:rPr>
      </w:pPr>
      <w:r w:rsidRPr="00822F73">
        <w:rPr>
          <w:rFonts w:ascii="Arial" w:hAnsi="Arial" w:cs="Arial"/>
          <w:color w:val="000000"/>
          <w:sz w:val="22"/>
          <w:szCs w:val="22"/>
        </w:rPr>
        <w:t>17.4 - O valor a servir de base para o cálculo das multas referidas nos subitens 17.3.1 e 17.3.2 será o valor inicial do Contrato.</w:t>
      </w:r>
    </w:p>
    <w:p w:rsidR="00822F73" w:rsidRPr="00822F73" w:rsidRDefault="00822F73" w:rsidP="00822F73">
      <w:pPr>
        <w:widowControl w:val="0"/>
        <w:ind w:left="-851"/>
        <w:jc w:val="both"/>
        <w:rPr>
          <w:rFonts w:ascii="Arial" w:hAnsi="Arial" w:cs="Arial"/>
          <w:color w:val="000000"/>
          <w:sz w:val="22"/>
          <w:szCs w:val="22"/>
        </w:rPr>
      </w:pPr>
      <w:r w:rsidRPr="00822F73">
        <w:rPr>
          <w:rFonts w:ascii="Arial" w:hAnsi="Arial" w:cs="Arial"/>
          <w:color w:val="000000"/>
          <w:sz w:val="22"/>
          <w:szCs w:val="22"/>
        </w:rPr>
        <w:t xml:space="preserve">17.5 - As multas aqui previstas não têm caráter compensatório, porém moratório e, </w:t>
      </w:r>
      <w:proofErr w:type="spellStart"/>
      <w:r w:rsidRPr="00822F73">
        <w:rPr>
          <w:rFonts w:ascii="Arial" w:hAnsi="Arial" w:cs="Arial"/>
          <w:color w:val="000000"/>
          <w:sz w:val="22"/>
          <w:szCs w:val="22"/>
        </w:rPr>
        <w:t>consequentemente</w:t>
      </w:r>
      <w:proofErr w:type="spellEnd"/>
      <w:r w:rsidRPr="00822F73">
        <w:rPr>
          <w:rFonts w:ascii="Arial" w:hAnsi="Arial" w:cs="Arial"/>
          <w:color w:val="000000"/>
          <w:sz w:val="22"/>
          <w:szCs w:val="22"/>
        </w:rPr>
        <w:t>, o pagamento delas não exime a empresa contratada da reparação dos eventuais danos, perdas ou prejuízos que seu ato punível venha acarretar ao</w:t>
      </w:r>
      <w:r>
        <w:rPr>
          <w:rFonts w:ascii="Arial" w:hAnsi="Arial" w:cs="Arial"/>
          <w:color w:val="000000"/>
          <w:sz w:val="22"/>
          <w:szCs w:val="22"/>
        </w:rPr>
        <w:t xml:space="preserve"> </w:t>
      </w:r>
      <w:r w:rsidRPr="00822F73">
        <w:rPr>
          <w:rFonts w:ascii="Arial" w:hAnsi="Arial" w:cs="Arial"/>
          <w:color w:val="000000"/>
          <w:sz w:val="22"/>
          <w:szCs w:val="22"/>
        </w:rPr>
        <w:t xml:space="preserve">Município de </w:t>
      </w:r>
      <w:r>
        <w:rPr>
          <w:rFonts w:ascii="Arial" w:hAnsi="Arial" w:cs="Arial"/>
          <w:color w:val="000000"/>
          <w:sz w:val="22"/>
          <w:szCs w:val="22"/>
        </w:rPr>
        <w:t>Abelardo Luz</w:t>
      </w:r>
      <w:r w:rsidRPr="00822F73">
        <w:rPr>
          <w:rFonts w:ascii="Arial" w:hAnsi="Arial" w:cs="Arial"/>
          <w:color w:val="000000"/>
          <w:sz w:val="22"/>
          <w:szCs w:val="22"/>
        </w:rPr>
        <w:t>.</w:t>
      </w:r>
    </w:p>
    <w:p w:rsidR="00822F73" w:rsidRPr="00822F73" w:rsidRDefault="00822F73" w:rsidP="00822F73">
      <w:pPr>
        <w:widowControl w:val="0"/>
        <w:ind w:left="-851"/>
        <w:jc w:val="both"/>
        <w:rPr>
          <w:rFonts w:ascii="Arial" w:hAnsi="Arial" w:cs="Arial"/>
          <w:color w:val="000000"/>
          <w:sz w:val="22"/>
          <w:szCs w:val="22"/>
        </w:rPr>
      </w:pPr>
    </w:p>
    <w:p w:rsidR="00822F73" w:rsidRPr="00822F73" w:rsidRDefault="00822F73" w:rsidP="00822F73">
      <w:pPr>
        <w:widowControl w:val="0"/>
        <w:ind w:left="-851"/>
        <w:jc w:val="both"/>
        <w:rPr>
          <w:rFonts w:ascii="Arial" w:hAnsi="Arial" w:cs="Arial"/>
          <w:b/>
          <w:color w:val="000000"/>
          <w:sz w:val="22"/>
          <w:szCs w:val="22"/>
        </w:rPr>
      </w:pPr>
      <w:r w:rsidRPr="00822F73">
        <w:rPr>
          <w:rFonts w:ascii="Arial" w:hAnsi="Arial" w:cs="Arial"/>
          <w:b/>
          <w:color w:val="000000"/>
          <w:sz w:val="22"/>
          <w:szCs w:val="22"/>
        </w:rPr>
        <w:t>18 - DAS DISPOSIÇÕES GERAIS</w:t>
      </w:r>
    </w:p>
    <w:p w:rsidR="00822F73" w:rsidRPr="00822F73" w:rsidRDefault="00822F73" w:rsidP="00822F73">
      <w:pPr>
        <w:pStyle w:val="Corpodetexto3"/>
        <w:ind w:left="-851"/>
        <w:jc w:val="both"/>
        <w:rPr>
          <w:rFonts w:ascii="Arial" w:hAnsi="Arial" w:cs="Arial"/>
          <w:color w:val="000000"/>
          <w:sz w:val="22"/>
          <w:szCs w:val="22"/>
        </w:rPr>
      </w:pPr>
      <w:r w:rsidRPr="00822F73">
        <w:rPr>
          <w:rFonts w:ascii="Arial" w:hAnsi="Arial" w:cs="Arial"/>
          <w:color w:val="000000"/>
          <w:sz w:val="22"/>
          <w:szCs w:val="22"/>
        </w:rPr>
        <w:t xml:space="preserve">18.1 - Esclarecimentos relativos a presente licitação e às condições para atendimento das </w:t>
      </w:r>
      <w:r>
        <w:rPr>
          <w:rFonts w:ascii="Arial" w:hAnsi="Arial" w:cs="Arial"/>
          <w:color w:val="000000"/>
          <w:sz w:val="22"/>
          <w:szCs w:val="22"/>
        </w:rPr>
        <w:t>o</w:t>
      </w:r>
      <w:r w:rsidRPr="00822F73">
        <w:rPr>
          <w:rFonts w:ascii="Arial" w:hAnsi="Arial" w:cs="Arial"/>
          <w:color w:val="000000"/>
          <w:sz w:val="22"/>
          <w:szCs w:val="22"/>
        </w:rPr>
        <w:t>brigações necessárias ao cumprimento de seu objeto, serão prestados diretamente no Departamento de</w:t>
      </w:r>
      <w:proofErr w:type="gramStart"/>
      <w:r w:rsidRPr="00822F73">
        <w:rPr>
          <w:rFonts w:ascii="Arial" w:hAnsi="Arial" w:cs="Arial"/>
          <w:color w:val="000000"/>
          <w:sz w:val="22"/>
          <w:szCs w:val="22"/>
        </w:rPr>
        <w:t xml:space="preserve"> </w:t>
      </w:r>
      <w:r>
        <w:rPr>
          <w:rFonts w:ascii="Arial" w:hAnsi="Arial" w:cs="Arial"/>
          <w:color w:val="000000"/>
          <w:sz w:val="22"/>
          <w:szCs w:val="22"/>
        </w:rPr>
        <w:t xml:space="preserve"> </w:t>
      </w:r>
      <w:proofErr w:type="gramEnd"/>
      <w:r>
        <w:rPr>
          <w:rFonts w:ascii="Arial" w:hAnsi="Arial" w:cs="Arial"/>
          <w:color w:val="000000"/>
          <w:sz w:val="22"/>
          <w:szCs w:val="22"/>
        </w:rPr>
        <w:t>L</w:t>
      </w:r>
      <w:r w:rsidRPr="00822F73">
        <w:rPr>
          <w:rFonts w:ascii="Arial" w:hAnsi="Arial" w:cs="Arial"/>
          <w:color w:val="000000"/>
          <w:sz w:val="22"/>
          <w:szCs w:val="22"/>
        </w:rPr>
        <w:t xml:space="preserve">icitações e Compras do Município de </w:t>
      </w:r>
      <w:r>
        <w:rPr>
          <w:rFonts w:ascii="Arial" w:hAnsi="Arial" w:cs="Arial"/>
          <w:color w:val="000000"/>
          <w:sz w:val="22"/>
          <w:szCs w:val="22"/>
        </w:rPr>
        <w:t>Abelardo Luz</w:t>
      </w:r>
      <w:r w:rsidRPr="00822F73">
        <w:rPr>
          <w:rFonts w:ascii="Arial" w:hAnsi="Arial" w:cs="Arial"/>
          <w:color w:val="000000"/>
          <w:sz w:val="22"/>
          <w:szCs w:val="22"/>
        </w:rPr>
        <w:t xml:space="preserve">, no endereço citado no preâmbulo deste Edital, ou através do telefone (49) </w:t>
      </w:r>
      <w:r>
        <w:rPr>
          <w:rFonts w:ascii="Arial" w:hAnsi="Arial" w:cs="Arial"/>
          <w:color w:val="000000"/>
          <w:sz w:val="22"/>
          <w:szCs w:val="22"/>
        </w:rPr>
        <w:t>3445-4322</w:t>
      </w:r>
      <w:r w:rsidRPr="00822F73">
        <w:rPr>
          <w:rFonts w:ascii="Arial" w:hAnsi="Arial" w:cs="Arial"/>
          <w:color w:val="000000"/>
          <w:sz w:val="22"/>
          <w:szCs w:val="22"/>
        </w:rPr>
        <w:t xml:space="preserve">, de segunda à sexta-feira, das 08h00 às </w:t>
      </w:r>
      <w:r>
        <w:rPr>
          <w:rFonts w:ascii="Arial" w:hAnsi="Arial" w:cs="Arial"/>
          <w:color w:val="000000"/>
          <w:sz w:val="22"/>
          <w:szCs w:val="22"/>
        </w:rPr>
        <w:t>13h00.</w:t>
      </w:r>
    </w:p>
    <w:p w:rsidR="00822F73" w:rsidRPr="00822F73" w:rsidRDefault="00822F73" w:rsidP="00822F73">
      <w:pPr>
        <w:pStyle w:val="Normal1"/>
        <w:tabs>
          <w:tab w:val="clear" w:pos="536"/>
          <w:tab w:val="clear" w:pos="2270"/>
          <w:tab w:val="clear" w:pos="4294"/>
        </w:tabs>
        <w:ind w:left="-851"/>
        <w:rPr>
          <w:rFonts w:ascii="Arial" w:hAnsi="Arial" w:cs="Arial"/>
          <w:color w:val="auto"/>
          <w:sz w:val="22"/>
          <w:szCs w:val="22"/>
        </w:rPr>
      </w:pPr>
      <w:r w:rsidRPr="00822F73">
        <w:rPr>
          <w:rFonts w:ascii="Arial" w:hAnsi="Arial" w:cs="Arial"/>
          <w:color w:val="auto"/>
          <w:sz w:val="22"/>
          <w:szCs w:val="22"/>
        </w:rPr>
        <w:t xml:space="preserve">18.2 - Para </w:t>
      </w:r>
      <w:proofErr w:type="gramStart"/>
      <w:r w:rsidRPr="00822F73">
        <w:rPr>
          <w:rFonts w:ascii="Arial" w:hAnsi="Arial" w:cs="Arial"/>
          <w:color w:val="auto"/>
          <w:sz w:val="22"/>
          <w:szCs w:val="22"/>
        </w:rPr>
        <w:t>agilização</w:t>
      </w:r>
      <w:proofErr w:type="gramEnd"/>
      <w:r w:rsidRPr="00822F73">
        <w:rPr>
          <w:rFonts w:ascii="Arial" w:hAnsi="Arial" w:cs="Arial"/>
          <w:color w:val="auto"/>
          <w:sz w:val="22"/>
          <w:szCs w:val="22"/>
        </w:rPr>
        <w:t xml:space="preserve"> dos trabalhos, não interferindo no julgamento das propostas, as licitantes farão constar em sua documentação </w:t>
      </w:r>
      <w:r w:rsidRPr="00822F73">
        <w:rPr>
          <w:rFonts w:ascii="Arial" w:hAnsi="Arial" w:cs="Arial"/>
          <w:b/>
          <w:color w:val="auto"/>
          <w:sz w:val="22"/>
          <w:szCs w:val="22"/>
        </w:rPr>
        <w:t>endereço eletrônico (e-mail)</w:t>
      </w:r>
      <w:r w:rsidRPr="00822F73">
        <w:rPr>
          <w:rFonts w:ascii="Arial" w:hAnsi="Arial" w:cs="Arial"/>
          <w:color w:val="auto"/>
          <w:sz w:val="22"/>
          <w:szCs w:val="22"/>
        </w:rPr>
        <w:t xml:space="preserve">, </w:t>
      </w:r>
      <w:r w:rsidRPr="00822F73">
        <w:rPr>
          <w:rFonts w:ascii="Arial" w:hAnsi="Arial" w:cs="Arial"/>
          <w:b/>
          <w:color w:val="auto"/>
          <w:sz w:val="22"/>
          <w:szCs w:val="22"/>
        </w:rPr>
        <w:t>número de telefone</w:t>
      </w:r>
      <w:r w:rsidRPr="00822F73">
        <w:rPr>
          <w:rFonts w:ascii="Arial" w:hAnsi="Arial" w:cs="Arial"/>
          <w:color w:val="auto"/>
          <w:sz w:val="22"/>
          <w:szCs w:val="22"/>
        </w:rPr>
        <w:t xml:space="preserve">, bem como o </w:t>
      </w:r>
      <w:r w:rsidRPr="00822F73">
        <w:rPr>
          <w:rFonts w:ascii="Arial" w:hAnsi="Arial" w:cs="Arial"/>
          <w:b/>
          <w:color w:val="auto"/>
          <w:sz w:val="22"/>
          <w:szCs w:val="22"/>
        </w:rPr>
        <w:t>nome da pessoa indicada para contatos</w:t>
      </w:r>
      <w:r w:rsidRPr="00822F73">
        <w:rPr>
          <w:rFonts w:ascii="Arial" w:hAnsi="Arial" w:cs="Arial"/>
          <w:color w:val="auto"/>
          <w:sz w:val="22"/>
          <w:szCs w:val="22"/>
        </w:rPr>
        <w:t>.</w:t>
      </w:r>
    </w:p>
    <w:p w:rsidR="00822F73" w:rsidRPr="00822F73" w:rsidRDefault="00822F73" w:rsidP="00822F73">
      <w:pPr>
        <w:pStyle w:val="Recuodecorpodetexto"/>
        <w:widowControl w:val="0"/>
        <w:ind w:left="-851"/>
        <w:rPr>
          <w:rFonts w:ascii="Arial" w:hAnsi="Arial" w:cs="Arial"/>
          <w:szCs w:val="22"/>
        </w:rPr>
      </w:pPr>
      <w:r w:rsidRPr="00822F73">
        <w:rPr>
          <w:rFonts w:ascii="Arial" w:hAnsi="Arial" w:cs="Arial"/>
          <w:szCs w:val="22"/>
        </w:rPr>
        <w:t xml:space="preserve">18.3 - </w:t>
      </w:r>
      <w:r w:rsidRPr="00822F73">
        <w:rPr>
          <w:rFonts w:ascii="Arial" w:hAnsi="Arial" w:cs="Arial"/>
          <w:color w:val="000000"/>
          <w:szCs w:val="22"/>
        </w:rPr>
        <w:t>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822F73" w:rsidRPr="00822F73" w:rsidRDefault="00822F73" w:rsidP="00822F73">
      <w:pPr>
        <w:widowControl w:val="0"/>
        <w:ind w:left="-851"/>
        <w:jc w:val="both"/>
        <w:rPr>
          <w:rFonts w:ascii="Arial" w:hAnsi="Arial" w:cs="Arial"/>
          <w:sz w:val="22"/>
          <w:szCs w:val="22"/>
        </w:rPr>
      </w:pPr>
      <w:r w:rsidRPr="00822F73">
        <w:rPr>
          <w:rFonts w:ascii="Arial" w:hAnsi="Arial" w:cs="Arial"/>
          <w:sz w:val="22"/>
          <w:szCs w:val="22"/>
        </w:rPr>
        <w:t xml:space="preserve">18.4 - A empresa contratada será responsável por todos os ônus e obrigações concernentes à </w:t>
      </w:r>
      <w:r w:rsidRPr="00822F73">
        <w:rPr>
          <w:rFonts w:ascii="Arial" w:hAnsi="Arial" w:cs="Arial"/>
          <w:sz w:val="22"/>
          <w:szCs w:val="22"/>
        </w:rPr>
        <w:lastRenderedPageBreak/>
        <w:t>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822F73" w:rsidRPr="00822F73" w:rsidRDefault="00822F73" w:rsidP="00822F73">
      <w:pPr>
        <w:widowControl w:val="0"/>
        <w:ind w:left="-851"/>
        <w:jc w:val="both"/>
        <w:rPr>
          <w:rFonts w:ascii="Arial" w:hAnsi="Arial" w:cs="Arial"/>
          <w:sz w:val="22"/>
          <w:szCs w:val="22"/>
        </w:rPr>
      </w:pPr>
      <w:r w:rsidRPr="00822F73">
        <w:rPr>
          <w:rFonts w:ascii="Arial" w:hAnsi="Arial" w:cs="Arial"/>
          <w:sz w:val="22"/>
          <w:szCs w:val="22"/>
        </w:rPr>
        <w:t>18.5-</w:t>
      </w:r>
      <w:r>
        <w:rPr>
          <w:rFonts w:ascii="Arial" w:hAnsi="Arial" w:cs="Arial"/>
          <w:sz w:val="22"/>
          <w:szCs w:val="22"/>
        </w:rPr>
        <w:t xml:space="preserve"> </w:t>
      </w:r>
      <w:r w:rsidRPr="00822F73">
        <w:rPr>
          <w:rFonts w:ascii="Arial" w:hAnsi="Arial" w:cs="Arial"/>
          <w:sz w:val="22"/>
          <w:szCs w:val="22"/>
        </w:rPr>
        <w:t xml:space="preserve">O Município de </w:t>
      </w:r>
      <w:r>
        <w:rPr>
          <w:rFonts w:ascii="Arial" w:hAnsi="Arial" w:cs="Arial"/>
          <w:sz w:val="22"/>
          <w:szCs w:val="22"/>
        </w:rPr>
        <w:t>Abelardo Luz</w:t>
      </w:r>
      <w:r w:rsidRPr="00822F73">
        <w:rPr>
          <w:rFonts w:ascii="Arial" w:hAnsi="Arial" w:cs="Arial"/>
          <w:sz w:val="22"/>
          <w:szCs w:val="22"/>
        </w:rPr>
        <w:t xml:space="preserve"> reserva-se o direito de anular ou revogar a presente licitação, nos termos do art. 49, da lei nº 8.666/93.</w:t>
      </w:r>
    </w:p>
    <w:p w:rsidR="00822F73" w:rsidRPr="00822F73" w:rsidRDefault="00822F73" w:rsidP="00822F73">
      <w:pPr>
        <w:widowControl w:val="0"/>
        <w:ind w:left="-851"/>
        <w:jc w:val="both"/>
        <w:rPr>
          <w:rFonts w:ascii="Arial" w:hAnsi="Arial" w:cs="Arial"/>
          <w:sz w:val="22"/>
          <w:szCs w:val="22"/>
        </w:rPr>
      </w:pPr>
      <w:r w:rsidRPr="00822F73">
        <w:rPr>
          <w:rFonts w:ascii="Arial" w:hAnsi="Arial" w:cs="Arial"/>
          <w:sz w:val="22"/>
          <w:szCs w:val="22"/>
        </w:rPr>
        <w:t xml:space="preserve">18.6 - Informações fornecidas verbalmente por pessoas pertencentes ao quadro de servidores da Administração Municipal de </w:t>
      </w:r>
      <w:r>
        <w:rPr>
          <w:rFonts w:ascii="Arial" w:hAnsi="Arial" w:cs="Arial"/>
          <w:sz w:val="22"/>
          <w:szCs w:val="22"/>
        </w:rPr>
        <w:t>Abelardo Luz</w:t>
      </w:r>
      <w:r w:rsidRPr="00822F73">
        <w:rPr>
          <w:rFonts w:ascii="Arial" w:hAnsi="Arial" w:cs="Arial"/>
          <w:sz w:val="22"/>
          <w:szCs w:val="22"/>
        </w:rPr>
        <w:t xml:space="preserve"> não serão consideradas como motivos para impugnações.</w:t>
      </w:r>
    </w:p>
    <w:p w:rsidR="00822F73" w:rsidRPr="00822F73" w:rsidRDefault="00822F73" w:rsidP="00822F73">
      <w:pPr>
        <w:widowControl w:val="0"/>
        <w:ind w:left="-851"/>
        <w:jc w:val="both"/>
        <w:rPr>
          <w:rFonts w:ascii="Arial" w:hAnsi="Arial" w:cs="Arial"/>
          <w:sz w:val="22"/>
          <w:szCs w:val="22"/>
        </w:rPr>
      </w:pPr>
      <w:r w:rsidRPr="00822F73">
        <w:rPr>
          <w:rFonts w:ascii="Arial" w:hAnsi="Arial" w:cs="Arial"/>
          <w:sz w:val="22"/>
          <w:szCs w:val="22"/>
        </w:rPr>
        <w:t>18.7 - A participação na presente licitação implica no conhecimento e na aceitação plena deste Edital e suas condições.</w:t>
      </w:r>
    </w:p>
    <w:p w:rsidR="00822F73" w:rsidRPr="00822F73" w:rsidRDefault="00822F73" w:rsidP="00822F73">
      <w:pPr>
        <w:widowControl w:val="0"/>
        <w:ind w:left="-851"/>
        <w:jc w:val="both"/>
        <w:rPr>
          <w:rFonts w:ascii="Arial" w:hAnsi="Arial" w:cs="Arial"/>
          <w:sz w:val="22"/>
          <w:szCs w:val="22"/>
        </w:rPr>
      </w:pPr>
      <w:r w:rsidRPr="00822F73">
        <w:rPr>
          <w:rFonts w:ascii="Arial" w:hAnsi="Arial" w:cs="Arial"/>
          <w:sz w:val="22"/>
          <w:szCs w:val="22"/>
        </w:rPr>
        <w:t>18.8 - Os casos omissos neste Edital serão resolvidos à luz das disposições contidas nas Leis Federais nº 8.666, de 21 de junho de 1993, Lei Complementar 123, de 15/12/2006, e, se for o caso, conforme disposições da Lei nº 8.078/90 (Código de Defesa do Consumidor), Código Civil e legislações pertinentes à matéria.</w:t>
      </w:r>
    </w:p>
    <w:p w:rsidR="00822F73" w:rsidRPr="00822F73" w:rsidRDefault="00822F73" w:rsidP="00822F73">
      <w:pPr>
        <w:widowControl w:val="0"/>
        <w:ind w:left="-851"/>
        <w:jc w:val="both"/>
        <w:rPr>
          <w:rFonts w:ascii="Arial" w:hAnsi="Arial" w:cs="Arial"/>
          <w:color w:val="000000"/>
          <w:sz w:val="22"/>
          <w:szCs w:val="22"/>
        </w:rPr>
      </w:pPr>
      <w:r w:rsidRPr="00822F73">
        <w:rPr>
          <w:rFonts w:ascii="Arial" w:hAnsi="Arial" w:cs="Arial"/>
          <w:color w:val="000000"/>
          <w:sz w:val="22"/>
          <w:szCs w:val="22"/>
        </w:rPr>
        <w:t xml:space="preserve">18.9 - O foro competente para dirimir possíveis dúvidas e/ou litígios pertinentes ao objeto da presente licitação é o da </w:t>
      </w:r>
      <w:r>
        <w:rPr>
          <w:rFonts w:ascii="Arial" w:hAnsi="Arial" w:cs="Arial"/>
          <w:color w:val="000000"/>
          <w:sz w:val="22"/>
          <w:szCs w:val="22"/>
        </w:rPr>
        <w:t>Abelardo Luz</w:t>
      </w:r>
      <w:r w:rsidRPr="00822F73">
        <w:rPr>
          <w:rFonts w:ascii="Arial" w:hAnsi="Arial" w:cs="Arial"/>
          <w:color w:val="000000"/>
          <w:sz w:val="22"/>
          <w:szCs w:val="22"/>
        </w:rPr>
        <w:t>, SC.</w:t>
      </w:r>
    </w:p>
    <w:p w:rsidR="00822F73" w:rsidRDefault="00822F73" w:rsidP="00057B87">
      <w:pPr>
        <w:widowControl w:val="0"/>
        <w:ind w:left="-851"/>
        <w:jc w:val="both"/>
        <w:rPr>
          <w:rFonts w:ascii="Arial" w:hAnsi="Arial" w:cs="Arial"/>
          <w:b/>
          <w:color w:val="000000"/>
          <w:sz w:val="22"/>
          <w:szCs w:val="22"/>
        </w:rPr>
      </w:pPr>
    </w:p>
    <w:p w:rsidR="00D80BC6" w:rsidRDefault="00D80BC6" w:rsidP="006A6DF3">
      <w:pPr>
        <w:shd w:val="clear" w:color="auto" w:fill="FFFFFF"/>
        <w:ind w:left="-851"/>
        <w:jc w:val="both"/>
        <w:rPr>
          <w:rFonts w:ascii="Arial" w:hAnsi="Arial" w:cs="Arial"/>
          <w:b/>
          <w:bCs/>
          <w:sz w:val="24"/>
          <w:szCs w:val="24"/>
        </w:rPr>
      </w:pPr>
    </w:p>
    <w:p w:rsidR="001A1F9E" w:rsidRPr="00822F73" w:rsidRDefault="001A1F9E" w:rsidP="001A1F9E">
      <w:pPr>
        <w:ind w:left="-851"/>
        <w:jc w:val="both"/>
        <w:rPr>
          <w:rFonts w:ascii="Arial" w:hAnsi="Arial" w:cs="Arial"/>
          <w:b/>
          <w:sz w:val="22"/>
          <w:szCs w:val="22"/>
        </w:rPr>
      </w:pPr>
      <w:r w:rsidRPr="00822F73">
        <w:rPr>
          <w:rFonts w:ascii="Arial" w:hAnsi="Arial" w:cs="Arial"/>
          <w:b/>
          <w:sz w:val="22"/>
          <w:szCs w:val="22"/>
        </w:rPr>
        <w:t>19 - DOS ANEXOS DO EDITAL</w:t>
      </w:r>
    </w:p>
    <w:p w:rsidR="001A1F9E" w:rsidRPr="00822F73" w:rsidRDefault="001A1F9E" w:rsidP="001A1F9E">
      <w:pPr>
        <w:ind w:left="-851"/>
        <w:jc w:val="both"/>
        <w:rPr>
          <w:rFonts w:ascii="Arial" w:hAnsi="Arial" w:cs="Arial"/>
          <w:sz w:val="22"/>
          <w:szCs w:val="22"/>
        </w:rPr>
      </w:pPr>
      <w:r w:rsidRPr="00822F73">
        <w:rPr>
          <w:rFonts w:ascii="Arial" w:hAnsi="Arial" w:cs="Arial"/>
          <w:sz w:val="22"/>
          <w:szCs w:val="22"/>
        </w:rPr>
        <w:t>20.1 – Integram o presente Edital, dele fazendo parte como se transcritos em seu corpo, os seguintes anexos:</w:t>
      </w:r>
    </w:p>
    <w:p w:rsidR="00822F73" w:rsidRPr="00822F73" w:rsidRDefault="00822F73" w:rsidP="00822F73">
      <w:pPr>
        <w:ind w:left="-851"/>
        <w:jc w:val="both"/>
        <w:rPr>
          <w:rFonts w:ascii="Arial" w:hAnsi="Arial" w:cs="Arial"/>
          <w:sz w:val="22"/>
          <w:szCs w:val="22"/>
        </w:rPr>
      </w:pPr>
      <w:r>
        <w:rPr>
          <w:rFonts w:ascii="Arial" w:hAnsi="Arial" w:cs="Arial"/>
          <w:sz w:val="22"/>
          <w:szCs w:val="22"/>
        </w:rPr>
        <w:t xml:space="preserve">a) </w:t>
      </w:r>
      <w:r w:rsidRPr="00822F73">
        <w:rPr>
          <w:rFonts w:ascii="Arial" w:hAnsi="Arial" w:cs="Arial"/>
          <w:sz w:val="22"/>
          <w:szCs w:val="22"/>
        </w:rPr>
        <w:t>Anexo “A” – MODELO DE CARTA DE CREDENCIAMENTO;</w:t>
      </w:r>
    </w:p>
    <w:p w:rsidR="00822F73" w:rsidRPr="00822F73" w:rsidRDefault="00822F73" w:rsidP="00822F73">
      <w:pPr>
        <w:ind w:left="-851"/>
        <w:jc w:val="both"/>
        <w:rPr>
          <w:rFonts w:ascii="Arial" w:hAnsi="Arial" w:cs="Arial"/>
          <w:sz w:val="22"/>
          <w:szCs w:val="22"/>
        </w:rPr>
      </w:pPr>
      <w:r w:rsidRPr="00822F73">
        <w:rPr>
          <w:rFonts w:ascii="Arial" w:hAnsi="Arial" w:cs="Arial"/>
          <w:sz w:val="22"/>
          <w:szCs w:val="22"/>
        </w:rPr>
        <w:t>b)</w:t>
      </w:r>
      <w:r>
        <w:rPr>
          <w:rFonts w:ascii="Arial" w:hAnsi="Arial" w:cs="Arial"/>
          <w:sz w:val="22"/>
          <w:szCs w:val="22"/>
        </w:rPr>
        <w:t xml:space="preserve"> </w:t>
      </w:r>
      <w:r w:rsidRPr="00822F73">
        <w:rPr>
          <w:rFonts w:ascii="Arial" w:hAnsi="Arial" w:cs="Arial"/>
          <w:sz w:val="22"/>
          <w:szCs w:val="22"/>
        </w:rPr>
        <w:t>Anexo “B” – MODELO DE TERMO DE RENÚNCIA RELATIVO AO JULGAMENTO DA FASE DE HABILITAÇÃO;</w:t>
      </w:r>
    </w:p>
    <w:p w:rsidR="00822F73" w:rsidRPr="00822F73" w:rsidRDefault="00822F73" w:rsidP="00822F73">
      <w:pPr>
        <w:ind w:left="-851"/>
        <w:jc w:val="both"/>
        <w:rPr>
          <w:rFonts w:ascii="Arial" w:hAnsi="Arial" w:cs="Arial"/>
          <w:sz w:val="22"/>
          <w:szCs w:val="22"/>
        </w:rPr>
      </w:pPr>
      <w:r>
        <w:rPr>
          <w:rFonts w:ascii="Arial" w:hAnsi="Arial" w:cs="Arial"/>
          <w:sz w:val="22"/>
          <w:szCs w:val="22"/>
        </w:rPr>
        <w:t xml:space="preserve">c) </w:t>
      </w:r>
      <w:r w:rsidRPr="00822F73">
        <w:rPr>
          <w:rFonts w:ascii="Arial" w:hAnsi="Arial" w:cs="Arial"/>
          <w:sz w:val="22"/>
          <w:szCs w:val="22"/>
        </w:rPr>
        <w:t>Anexo “C” –</w:t>
      </w:r>
      <w:r w:rsidRPr="00822F73">
        <w:rPr>
          <w:rFonts w:ascii="Arial" w:hAnsi="Arial" w:cs="Arial"/>
          <w:sz w:val="22"/>
          <w:szCs w:val="22"/>
        </w:rPr>
        <w:tab/>
        <w:t xml:space="preserve"> MODELO DE DECLARAÇÃO DE ATENDIMENTO À LEGISLAÇÃO TRABALHISTA DE PROTEÇÃO À CRIANÇA E AO ADOLESCENTE;</w:t>
      </w:r>
    </w:p>
    <w:p w:rsidR="00822F73" w:rsidRPr="00822F73" w:rsidRDefault="00822F73" w:rsidP="00822F73">
      <w:pPr>
        <w:ind w:left="-851"/>
        <w:jc w:val="both"/>
        <w:rPr>
          <w:rFonts w:ascii="Arial" w:hAnsi="Arial" w:cs="Arial"/>
          <w:sz w:val="22"/>
          <w:szCs w:val="22"/>
        </w:rPr>
      </w:pPr>
      <w:r>
        <w:rPr>
          <w:rFonts w:ascii="Arial" w:hAnsi="Arial" w:cs="Arial"/>
          <w:sz w:val="22"/>
          <w:szCs w:val="22"/>
        </w:rPr>
        <w:t xml:space="preserve">d) </w:t>
      </w:r>
      <w:r w:rsidRPr="00822F73">
        <w:rPr>
          <w:rFonts w:ascii="Arial" w:hAnsi="Arial" w:cs="Arial"/>
          <w:sz w:val="22"/>
          <w:szCs w:val="22"/>
        </w:rPr>
        <w:t>Anexo “D” – MODELO DE DECLAÇÃO DE NÃO POSSUIR EM SEU QUADRO SOCIETÁRIO SERVIDOR PÚBLICO DA ATIVA, EMPREGADO DE EMPRESA PÚBLICA E DE SOCIEDADE DE ECONOMIA MISTA, AGENTES POLÍTICOS DETENTORES DE MANDATOS ELETIVOS DO PODER LEGISLATIVO;</w:t>
      </w:r>
    </w:p>
    <w:p w:rsidR="00822F73" w:rsidRDefault="00822F73" w:rsidP="00822F73">
      <w:pPr>
        <w:ind w:left="-851"/>
        <w:jc w:val="both"/>
        <w:rPr>
          <w:rFonts w:ascii="Arial" w:hAnsi="Arial" w:cs="Arial"/>
          <w:sz w:val="22"/>
          <w:szCs w:val="22"/>
        </w:rPr>
      </w:pPr>
      <w:r>
        <w:rPr>
          <w:rFonts w:ascii="Arial" w:hAnsi="Arial" w:cs="Arial"/>
          <w:sz w:val="22"/>
          <w:szCs w:val="22"/>
        </w:rPr>
        <w:t xml:space="preserve">e) </w:t>
      </w:r>
      <w:r w:rsidRPr="00822F73">
        <w:rPr>
          <w:rFonts w:ascii="Arial" w:hAnsi="Arial" w:cs="Arial"/>
          <w:sz w:val="22"/>
          <w:szCs w:val="22"/>
        </w:rPr>
        <w:t>Anexo “E” – MINUTA DE CONTRATO;</w:t>
      </w:r>
    </w:p>
    <w:p w:rsidR="002E794A" w:rsidRDefault="002E794A" w:rsidP="00822F73">
      <w:pPr>
        <w:ind w:left="-851"/>
        <w:jc w:val="both"/>
        <w:rPr>
          <w:rFonts w:ascii="Arial" w:hAnsi="Arial" w:cs="Arial"/>
          <w:sz w:val="22"/>
          <w:szCs w:val="22"/>
        </w:rPr>
      </w:pPr>
      <w:r>
        <w:rPr>
          <w:rFonts w:ascii="Arial" w:hAnsi="Arial" w:cs="Arial"/>
          <w:sz w:val="22"/>
          <w:szCs w:val="22"/>
        </w:rPr>
        <w:t xml:space="preserve">f) Anexo “F” – </w:t>
      </w:r>
      <w:proofErr w:type="gramStart"/>
      <w:r>
        <w:rPr>
          <w:rFonts w:ascii="Arial" w:hAnsi="Arial" w:cs="Arial"/>
          <w:sz w:val="22"/>
          <w:szCs w:val="22"/>
        </w:rPr>
        <w:t>PRÉ PROJETO</w:t>
      </w:r>
      <w:proofErr w:type="gramEnd"/>
      <w:r>
        <w:rPr>
          <w:rFonts w:ascii="Arial" w:hAnsi="Arial" w:cs="Arial"/>
          <w:sz w:val="22"/>
          <w:szCs w:val="22"/>
        </w:rPr>
        <w:t xml:space="preserve"> </w:t>
      </w:r>
    </w:p>
    <w:p w:rsidR="00822F73" w:rsidRDefault="00822F73" w:rsidP="00822F73">
      <w:pPr>
        <w:ind w:left="-851"/>
        <w:jc w:val="both"/>
        <w:rPr>
          <w:rFonts w:ascii="Arial" w:hAnsi="Arial" w:cs="Arial"/>
          <w:sz w:val="22"/>
          <w:szCs w:val="22"/>
        </w:rPr>
      </w:pPr>
    </w:p>
    <w:p w:rsidR="002E794A" w:rsidRDefault="002E794A" w:rsidP="00822F73">
      <w:pPr>
        <w:ind w:left="-851"/>
        <w:jc w:val="both"/>
        <w:rPr>
          <w:rFonts w:ascii="Arial" w:hAnsi="Arial" w:cs="Arial"/>
          <w:sz w:val="22"/>
          <w:szCs w:val="22"/>
        </w:rPr>
      </w:pPr>
    </w:p>
    <w:p w:rsidR="00822F73" w:rsidRDefault="00822F73" w:rsidP="00822F73">
      <w:pPr>
        <w:ind w:left="-851"/>
        <w:jc w:val="both"/>
        <w:rPr>
          <w:rFonts w:ascii="Arial" w:hAnsi="Arial" w:cs="Arial"/>
          <w:sz w:val="22"/>
          <w:szCs w:val="22"/>
        </w:rPr>
      </w:pPr>
    </w:p>
    <w:p w:rsidR="001A1F9E" w:rsidRPr="001A1F9E" w:rsidRDefault="001A1F9E" w:rsidP="00822F73">
      <w:pPr>
        <w:ind w:left="-851"/>
        <w:jc w:val="center"/>
        <w:rPr>
          <w:rFonts w:ascii="Arial" w:hAnsi="Arial" w:cs="Arial"/>
          <w:sz w:val="24"/>
          <w:szCs w:val="24"/>
        </w:rPr>
      </w:pPr>
      <w:r>
        <w:rPr>
          <w:rFonts w:ascii="Arial" w:hAnsi="Arial" w:cs="Arial"/>
          <w:sz w:val="24"/>
          <w:szCs w:val="24"/>
        </w:rPr>
        <w:t>Abelardo Luz</w:t>
      </w:r>
      <w:r w:rsidR="008011CA">
        <w:rPr>
          <w:rFonts w:ascii="Arial" w:hAnsi="Arial" w:cs="Arial"/>
          <w:sz w:val="24"/>
          <w:szCs w:val="24"/>
        </w:rPr>
        <w:t>/SC, 22</w:t>
      </w:r>
      <w:r w:rsidRPr="001A1F9E">
        <w:rPr>
          <w:rFonts w:ascii="Arial" w:hAnsi="Arial" w:cs="Arial"/>
          <w:sz w:val="24"/>
          <w:szCs w:val="24"/>
        </w:rPr>
        <w:t xml:space="preserve"> de </w:t>
      </w:r>
      <w:r w:rsidR="008011CA">
        <w:rPr>
          <w:rFonts w:ascii="Arial" w:hAnsi="Arial" w:cs="Arial"/>
          <w:sz w:val="24"/>
          <w:szCs w:val="24"/>
        </w:rPr>
        <w:t xml:space="preserve">agosto </w:t>
      </w:r>
      <w:r>
        <w:rPr>
          <w:rFonts w:ascii="Arial" w:hAnsi="Arial" w:cs="Arial"/>
          <w:sz w:val="24"/>
          <w:szCs w:val="24"/>
        </w:rPr>
        <w:t>de 2022</w:t>
      </w:r>
      <w:r w:rsidRPr="001A1F9E">
        <w:rPr>
          <w:rFonts w:ascii="Arial" w:hAnsi="Arial" w:cs="Arial"/>
          <w:sz w:val="24"/>
          <w:szCs w:val="24"/>
        </w:rPr>
        <w:t>.</w:t>
      </w:r>
    </w:p>
    <w:p w:rsidR="001A1F9E" w:rsidRPr="001A1F9E" w:rsidRDefault="001A1F9E" w:rsidP="001A1F9E">
      <w:pPr>
        <w:ind w:left="-851"/>
        <w:jc w:val="both"/>
        <w:rPr>
          <w:rFonts w:ascii="Arial" w:hAnsi="Arial" w:cs="Arial"/>
          <w:sz w:val="24"/>
          <w:szCs w:val="24"/>
        </w:rPr>
      </w:pPr>
    </w:p>
    <w:p w:rsidR="001A1F9E" w:rsidRPr="001A1F9E" w:rsidRDefault="001A1F9E" w:rsidP="001A1F9E">
      <w:pPr>
        <w:ind w:left="-851"/>
        <w:jc w:val="both"/>
        <w:rPr>
          <w:rFonts w:ascii="Arial" w:hAnsi="Arial" w:cs="Arial"/>
          <w:sz w:val="24"/>
          <w:szCs w:val="24"/>
        </w:rPr>
      </w:pPr>
    </w:p>
    <w:p w:rsidR="001A1F9E" w:rsidRPr="001A1F9E" w:rsidRDefault="001A1F9E" w:rsidP="001A1F9E">
      <w:pPr>
        <w:ind w:left="-851"/>
        <w:jc w:val="both"/>
        <w:rPr>
          <w:rFonts w:ascii="Arial" w:hAnsi="Arial" w:cs="Arial"/>
          <w:sz w:val="24"/>
          <w:szCs w:val="24"/>
        </w:rPr>
      </w:pPr>
    </w:p>
    <w:p w:rsidR="001A1F9E" w:rsidRPr="001A1F9E" w:rsidRDefault="001A1F9E" w:rsidP="001A1F9E">
      <w:pPr>
        <w:ind w:left="-851"/>
        <w:jc w:val="center"/>
        <w:rPr>
          <w:rFonts w:ascii="Arial" w:hAnsi="Arial" w:cs="Arial"/>
          <w:b/>
          <w:sz w:val="24"/>
          <w:szCs w:val="24"/>
        </w:rPr>
      </w:pPr>
      <w:proofErr w:type="spellStart"/>
      <w:r w:rsidRPr="001A1F9E">
        <w:rPr>
          <w:rFonts w:ascii="Arial" w:hAnsi="Arial" w:cs="Arial"/>
          <w:b/>
          <w:sz w:val="24"/>
          <w:szCs w:val="24"/>
        </w:rPr>
        <w:t>Nerci</w:t>
      </w:r>
      <w:proofErr w:type="spellEnd"/>
      <w:r w:rsidRPr="001A1F9E">
        <w:rPr>
          <w:rFonts w:ascii="Arial" w:hAnsi="Arial" w:cs="Arial"/>
          <w:b/>
          <w:sz w:val="24"/>
          <w:szCs w:val="24"/>
        </w:rPr>
        <w:t xml:space="preserve"> </w:t>
      </w:r>
      <w:proofErr w:type="spellStart"/>
      <w:r w:rsidRPr="001A1F9E">
        <w:rPr>
          <w:rFonts w:ascii="Arial" w:hAnsi="Arial" w:cs="Arial"/>
          <w:b/>
          <w:sz w:val="24"/>
          <w:szCs w:val="24"/>
        </w:rPr>
        <w:t>Santin</w:t>
      </w:r>
      <w:proofErr w:type="spellEnd"/>
      <w:r w:rsidRPr="001A1F9E">
        <w:rPr>
          <w:rFonts w:ascii="Arial" w:hAnsi="Arial" w:cs="Arial"/>
          <w:b/>
          <w:sz w:val="24"/>
          <w:szCs w:val="24"/>
        </w:rPr>
        <w:t xml:space="preserve"> </w:t>
      </w:r>
    </w:p>
    <w:p w:rsidR="001A1F9E" w:rsidRPr="001A1F9E" w:rsidRDefault="001A1F9E" w:rsidP="001A1F9E">
      <w:pPr>
        <w:ind w:left="-851"/>
        <w:jc w:val="center"/>
        <w:rPr>
          <w:rFonts w:ascii="Arial" w:hAnsi="Arial" w:cs="Arial"/>
          <w:b/>
          <w:sz w:val="24"/>
          <w:szCs w:val="24"/>
        </w:rPr>
      </w:pPr>
      <w:r w:rsidRPr="001A1F9E">
        <w:rPr>
          <w:rFonts w:ascii="Arial" w:hAnsi="Arial" w:cs="Arial"/>
          <w:b/>
          <w:sz w:val="24"/>
          <w:szCs w:val="24"/>
        </w:rPr>
        <w:t>Prefeito Municipal</w:t>
      </w:r>
    </w:p>
    <w:p w:rsidR="009F0EC0" w:rsidRPr="003833AE" w:rsidRDefault="000249CA" w:rsidP="00A27434">
      <w:pPr>
        <w:ind w:left="-851"/>
        <w:jc w:val="both"/>
        <w:rPr>
          <w:rFonts w:ascii="Arial" w:hAnsi="Arial" w:cs="Arial"/>
          <w:sz w:val="24"/>
          <w:szCs w:val="24"/>
        </w:rPr>
      </w:pPr>
      <w:r w:rsidRPr="003833AE">
        <w:rPr>
          <w:rFonts w:ascii="Arial" w:hAnsi="Arial" w:cs="Arial"/>
          <w:sz w:val="24"/>
          <w:szCs w:val="24"/>
        </w:rPr>
        <w:tab/>
      </w:r>
    </w:p>
    <w:p w:rsidR="001A1F9E" w:rsidRDefault="001A1F9E" w:rsidP="003833AE">
      <w:pPr>
        <w:ind w:left="-851"/>
        <w:jc w:val="both"/>
        <w:rPr>
          <w:rFonts w:ascii="Arial" w:hAnsi="Arial" w:cs="Arial"/>
          <w:b/>
          <w:sz w:val="24"/>
          <w:szCs w:val="24"/>
        </w:rPr>
      </w:pPr>
    </w:p>
    <w:p w:rsidR="001A1F9E" w:rsidRDefault="001A1F9E" w:rsidP="003833AE">
      <w:pPr>
        <w:ind w:left="-851"/>
        <w:jc w:val="both"/>
        <w:rPr>
          <w:rFonts w:ascii="Arial" w:hAnsi="Arial" w:cs="Arial"/>
          <w:b/>
          <w:sz w:val="24"/>
          <w:szCs w:val="24"/>
        </w:rPr>
      </w:pPr>
    </w:p>
    <w:p w:rsidR="001A1F9E" w:rsidRDefault="001A1F9E" w:rsidP="003833AE">
      <w:pPr>
        <w:ind w:left="-851"/>
        <w:jc w:val="both"/>
        <w:rPr>
          <w:rFonts w:ascii="Arial" w:hAnsi="Arial" w:cs="Arial"/>
          <w:b/>
          <w:sz w:val="24"/>
          <w:szCs w:val="24"/>
        </w:rPr>
      </w:pPr>
    </w:p>
    <w:p w:rsidR="001A1F9E" w:rsidRDefault="001A1F9E" w:rsidP="003833AE">
      <w:pPr>
        <w:ind w:left="-851"/>
        <w:jc w:val="both"/>
        <w:rPr>
          <w:rFonts w:ascii="Arial" w:hAnsi="Arial" w:cs="Arial"/>
          <w:b/>
          <w:sz w:val="24"/>
          <w:szCs w:val="24"/>
        </w:rPr>
      </w:pPr>
    </w:p>
    <w:p w:rsidR="001A1F9E" w:rsidRDefault="001A1F9E" w:rsidP="003833AE">
      <w:pPr>
        <w:ind w:left="-851"/>
        <w:jc w:val="both"/>
        <w:rPr>
          <w:rFonts w:ascii="Arial" w:hAnsi="Arial" w:cs="Arial"/>
          <w:b/>
          <w:sz w:val="24"/>
          <w:szCs w:val="24"/>
        </w:rPr>
      </w:pPr>
    </w:p>
    <w:p w:rsidR="001A1F9E" w:rsidRDefault="001A1F9E" w:rsidP="003833AE">
      <w:pPr>
        <w:ind w:left="-851"/>
        <w:jc w:val="both"/>
        <w:rPr>
          <w:rFonts w:ascii="Arial" w:hAnsi="Arial" w:cs="Arial"/>
          <w:b/>
          <w:sz w:val="24"/>
          <w:szCs w:val="24"/>
        </w:rPr>
      </w:pPr>
    </w:p>
    <w:p w:rsidR="001A1F9E" w:rsidRDefault="001A1F9E" w:rsidP="003833AE">
      <w:pPr>
        <w:ind w:left="-851"/>
        <w:jc w:val="both"/>
        <w:rPr>
          <w:rFonts w:ascii="Arial" w:hAnsi="Arial" w:cs="Arial"/>
          <w:b/>
          <w:sz w:val="24"/>
          <w:szCs w:val="24"/>
        </w:rPr>
      </w:pPr>
    </w:p>
    <w:p w:rsidR="001A1F9E" w:rsidRDefault="001A1F9E" w:rsidP="003833AE">
      <w:pPr>
        <w:ind w:left="-851"/>
        <w:jc w:val="both"/>
        <w:rPr>
          <w:rFonts w:ascii="Arial" w:hAnsi="Arial" w:cs="Arial"/>
          <w:b/>
          <w:sz w:val="24"/>
          <w:szCs w:val="24"/>
        </w:rPr>
      </w:pPr>
    </w:p>
    <w:p w:rsidR="001A1F9E" w:rsidRDefault="001A1F9E" w:rsidP="003833AE">
      <w:pPr>
        <w:ind w:left="-851"/>
        <w:jc w:val="both"/>
        <w:rPr>
          <w:rFonts w:ascii="Arial" w:hAnsi="Arial" w:cs="Arial"/>
          <w:b/>
          <w:sz w:val="24"/>
          <w:szCs w:val="24"/>
        </w:rPr>
      </w:pPr>
    </w:p>
    <w:p w:rsidR="001A1F9E" w:rsidRDefault="001A1F9E" w:rsidP="003833AE">
      <w:pPr>
        <w:ind w:left="-851"/>
        <w:jc w:val="both"/>
        <w:rPr>
          <w:rFonts w:ascii="Arial" w:hAnsi="Arial" w:cs="Arial"/>
          <w:b/>
          <w:sz w:val="24"/>
          <w:szCs w:val="24"/>
        </w:rPr>
      </w:pPr>
    </w:p>
    <w:p w:rsidR="001A1F9E" w:rsidRDefault="001A1F9E" w:rsidP="003833AE">
      <w:pPr>
        <w:ind w:left="-851"/>
        <w:jc w:val="both"/>
        <w:rPr>
          <w:rFonts w:ascii="Arial" w:hAnsi="Arial" w:cs="Arial"/>
          <w:b/>
          <w:sz w:val="24"/>
          <w:szCs w:val="24"/>
        </w:rPr>
      </w:pPr>
    </w:p>
    <w:p w:rsidR="001A1F9E" w:rsidRPr="001A1F9E" w:rsidRDefault="00AA0654" w:rsidP="00AA0654">
      <w:pPr>
        <w:ind w:left="-851"/>
        <w:jc w:val="center"/>
        <w:rPr>
          <w:rFonts w:ascii="Arial" w:hAnsi="Arial" w:cs="Arial"/>
          <w:b/>
          <w:sz w:val="24"/>
          <w:szCs w:val="24"/>
        </w:rPr>
      </w:pPr>
      <w:r>
        <w:rPr>
          <w:rFonts w:ascii="Arial" w:hAnsi="Arial" w:cs="Arial"/>
          <w:b/>
          <w:sz w:val="24"/>
          <w:szCs w:val="24"/>
        </w:rPr>
        <w:t>ANEXO A</w:t>
      </w:r>
    </w:p>
    <w:p w:rsidR="001A1F9E" w:rsidRDefault="001A1F9E" w:rsidP="00AA0654">
      <w:pPr>
        <w:ind w:left="-851"/>
        <w:jc w:val="center"/>
        <w:rPr>
          <w:rFonts w:ascii="Arial" w:hAnsi="Arial" w:cs="Arial"/>
          <w:b/>
          <w:sz w:val="24"/>
          <w:szCs w:val="24"/>
        </w:rPr>
      </w:pPr>
    </w:p>
    <w:p w:rsidR="00822F73" w:rsidRPr="00057E6F" w:rsidRDefault="00822F73" w:rsidP="00AA0654">
      <w:pPr>
        <w:widowControl w:val="0"/>
        <w:spacing w:line="360" w:lineRule="auto"/>
        <w:ind w:left="-851"/>
        <w:jc w:val="center"/>
        <w:rPr>
          <w:rFonts w:ascii="Arial" w:hAnsi="Arial" w:cs="Arial"/>
          <w:b/>
          <w:color w:val="000000"/>
          <w:sz w:val="22"/>
          <w:szCs w:val="22"/>
        </w:rPr>
      </w:pPr>
      <w:r w:rsidRPr="00057E6F">
        <w:rPr>
          <w:rFonts w:ascii="Arial" w:hAnsi="Arial" w:cs="Arial"/>
          <w:b/>
          <w:color w:val="000000"/>
          <w:sz w:val="22"/>
          <w:szCs w:val="22"/>
        </w:rPr>
        <w:t>CONCORRÊNCIA Nº 001/2022</w:t>
      </w:r>
    </w:p>
    <w:p w:rsidR="00822F73" w:rsidRPr="00AA0654" w:rsidRDefault="00822F73" w:rsidP="00AA0654">
      <w:pPr>
        <w:pStyle w:val="Ttulo5"/>
        <w:keepNext w:val="0"/>
        <w:spacing w:line="360" w:lineRule="auto"/>
        <w:ind w:left="-851"/>
        <w:rPr>
          <w:rFonts w:ascii="Arial" w:hAnsi="Arial" w:cs="Arial"/>
          <w:color w:val="000000"/>
          <w:sz w:val="22"/>
          <w:szCs w:val="22"/>
        </w:rPr>
      </w:pPr>
      <w:r w:rsidRPr="00AA0654">
        <w:rPr>
          <w:rFonts w:ascii="Arial" w:hAnsi="Arial" w:cs="Arial"/>
          <w:color w:val="000000"/>
          <w:sz w:val="22"/>
          <w:szCs w:val="22"/>
        </w:rPr>
        <w:t>MODELO DE CARTA DE CREDENCIAMENTO</w:t>
      </w:r>
    </w:p>
    <w:p w:rsidR="00822F73" w:rsidRPr="00057E6F" w:rsidRDefault="00822F73" w:rsidP="00822F73">
      <w:pPr>
        <w:widowControl w:val="0"/>
        <w:spacing w:line="360" w:lineRule="auto"/>
        <w:jc w:val="both"/>
        <w:rPr>
          <w:rFonts w:ascii="Arial" w:hAnsi="Arial" w:cs="Arial"/>
          <w:color w:val="000000"/>
          <w:sz w:val="22"/>
          <w:szCs w:val="22"/>
        </w:rPr>
      </w:pPr>
    </w:p>
    <w:p w:rsidR="00822F73" w:rsidRPr="00057E6F" w:rsidRDefault="00822F73" w:rsidP="00822F73">
      <w:pPr>
        <w:widowControl w:val="0"/>
        <w:spacing w:line="360" w:lineRule="auto"/>
        <w:jc w:val="both"/>
        <w:rPr>
          <w:rFonts w:ascii="Arial" w:hAnsi="Arial" w:cs="Arial"/>
          <w:color w:val="000000"/>
          <w:sz w:val="22"/>
          <w:szCs w:val="22"/>
        </w:rPr>
      </w:pPr>
      <w:r w:rsidRPr="00057E6F">
        <w:rPr>
          <w:rFonts w:ascii="Arial" w:hAnsi="Arial" w:cs="Arial"/>
          <w:color w:val="000000"/>
          <w:sz w:val="22"/>
          <w:szCs w:val="22"/>
        </w:rPr>
        <w:t>Razão Social:</w:t>
      </w:r>
    </w:p>
    <w:p w:rsidR="00822F73" w:rsidRPr="00057E6F" w:rsidRDefault="00822F73" w:rsidP="00822F73">
      <w:pPr>
        <w:widowControl w:val="0"/>
        <w:spacing w:line="360" w:lineRule="auto"/>
        <w:jc w:val="both"/>
        <w:rPr>
          <w:rFonts w:ascii="Arial" w:hAnsi="Arial" w:cs="Arial"/>
          <w:color w:val="000000"/>
          <w:sz w:val="22"/>
          <w:szCs w:val="22"/>
        </w:rPr>
      </w:pPr>
      <w:r w:rsidRPr="00057E6F">
        <w:rPr>
          <w:rFonts w:ascii="Arial" w:hAnsi="Arial" w:cs="Arial"/>
          <w:color w:val="000000"/>
          <w:sz w:val="22"/>
          <w:szCs w:val="22"/>
        </w:rPr>
        <w:t>Endereço:</w:t>
      </w:r>
    </w:p>
    <w:p w:rsidR="00822F73" w:rsidRPr="00057E6F" w:rsidRDefault="00822F73" w:rsidP="00822F73">
      <w:pPr>
        <w:widowControl w:val="0"/>
        <w:spacing w:line="360" w:lineRule="auto"/>
        <w:jc w:val="both"/>
        <w:rPr>
          <w:rFonts w:ascii="Arial" w:hAnsi="Arial" w:cs="Arial"/>
          <w:color w:val="000000"/>
          <w:sz w:val="22"/>
          <w:szCs w:val="22"/>
        </w:rPr>
      </w:pPr>
      <w:r w:rsidRPr="00057E6F">
        <w:rPr>
          <w:rFonts w:ascii="Arial" w:hAnsi="Arial" w:cs="Arial"/>
          <w:color w:val="000000"/>
          <w:sz w:val="22"/>
          <w:szCs w:val="22"/>
        </w:rPr>
        <w:t>Cidade/Estado:</w:t>
      </w:r>
    </w:p>
    <w:p w:rsidR="00822F73" w:rsidRPr="00057E6F" w:rsidRDefault="00822F73" w:rsidP="00822F73">
      <w:pPr>
        <w:widowControl w:val="0"/>
        <w:spacing w:line="360" w:lineRule="auto"/>
        <w:jc w:val="both"/>
        <w:rPr>
          <w:rFonts w:ascii="Arial" w:hAnsi="Arial" w:cs="Arial"/>
          <w:color w:val="000000"/>
          <w:sz w:val="22"/>
          <w:szCs w:val="22"/>
        </w:rPr>
      </w:pPr>
      <w:r w:rsidRPr="00057E6F">
        <w:rPr>
          <w:rFonts w:ascii="Arial" w:hAnsi="Arial" w:cs="Arial"/>
          <w:color w:val="000000"/>
          <w:sz w:val="22"/>
          <w:szCs w:val="22"/>
        </w:rPr>
        <w:t>CNPJ:</w:t>
      </w:r>
    </w:p>
    <w:p w:rsidR="00822F73" w:rsidRPr="00057E6F" w:rsidRDefault="00822F73" w:rsidP="00822F73">
      <w:pPr>
        <w:widowControl w:val="0"/>
        <w:spacing w:line="360" w:lineRule="auto"/>
        <w:jc w:val="both"/>
        <w:rPr>
          <w:rFonts w:ascii="Arial" w:hAnsi="Arial" w:cs="Arial"/>
          <w:color w:val="000000"/>
          <w:sz w:val="22"/>
          <w:szCs w:val="22"/>
        </w:rPr>
      </w:pPr>
    </w:p>
    <w:p w:rsidR="00822F73" w:rsidRPr="00AA0654" w:rsidRDefault="00822F73" w:rsidP="00822F73">
      <w:pPr>
        <w:pStyle w:val="Corpodetexto"/>
        <w:spacing w:line="360" w:lineRule="auto"/>
        <w:rPr>
          <w:rFonts w:ascii="Arial" w:hAnsi="Arial" w:cs="Arial"/>
          <w:b/>
          <w:color w:val="000000"/>
          <w:sz w:val="22"/>
          <w:szCs w:val="22"/>
        </w:rPr>
      </w:pPr>
      <w:r w:rsidRPr="00AA0654">
        <w:rPr>
          <w:rFonts w:ascii="Arial" w:hAnsi="Arial" w:cs="Arial"/>
          <w:b/>
          <w:color w:val="000000"/>
          <w:sz w:val="22"/>
          <w:szCs w:val="22"/>
        </w:rPr>
        <w:t xml:space="preserve">À Comissão Permanente de Licitações do Município de </w:t>
      </w:r>
      <w:r w:rsidR="002F475D">
        <w:rPr>
          <w:rFonts w:ascii="Arial" w:hAnsi="Arial" w:cs="Arial"/>
          <w:b/>
          <w:color w:val="000000"/>
          <w:sz w:val="22"/>
          <w:szCs w:val="22"/>
        </w:rPr>
        <w:t>Abelardo Luz</w:t>
      </w:r>
      <w:r w:rsidRPr="00AA0654">
        <w:rPr>
          <w:rFonts w:ascii="Arial" w:hAnsi="Arial" w:cs="Arial"/>
          <w:b/>
          <w:color w:val="000000"/>
          <w:sz w:val="22"/>
          <w:szCs w:val="22"/>
        </w:rPr>
        <w:t>, SC</w:t>
      </w:r>
    </w:p>
    <w:p w:rsidR="00822F73" w:rsidRPr="00057E6F" w:rsidRDefault="00822F73" w:rsidP="00822F73">
      <w:pPr>
        <w:widowControl w:val="0"/>
        <w:spacing w:line="360" w:lineRule="auto"/>
        <w:jc w:val="both"/>
        <w:rPr>
          <w:rFonts w:ascii="Arial" w:hAnsi="Arial" w:cs="Arial"/>
          <w:color w:val="000000"/>
          <w:sz w:val="22"/>
          <w:szCs w:val="22"/>
        </w:rPr>
      </w:pPr>
    </w:p>
    <w:p w:rsidR="00822F73" w:rsidRPr="00057E6F" w:rsidRDefault="00822F73" w:rsidP="00822F73">
      <w:pPr>
        <w:widowControl w:val="0"/>
        <w:spacing w:line="360" w:lineRule="auto"/>
        <w:ind w:firstLine="1701"/>
        <w:jc w:val="both"/>
        <w:rPr>
          <w:rFonts w:ascii="Arial" w:hAnsi="Arial" w:cs="Arial"/>
          <w:color w:val="000000"/>
          <w:sz w:val="22"/>
          <w:szCs w:val="22"/>
        </w:rPr>
      </w:pPr>
      <w:r w:rsidRPr="00057E6F">
        <w:rPr>
          <w:rFonts w:ascii="Arial" w:hAnsi="Arial" w:cs="Arial"/>
          <w:sz w:val="22"/>
          <w:szCs w:val="22"/>
        </w:rPr>
        <w:t xml:space="preserve">Credenciamos </w:t>
      </w:r>
      <w:proofErr w:type="gramStart"/>
      <w:r w:rsidRPr="00057E6F">
        <w:rPr>
          <w:rFonts w:ascii="Arial" w:hAnsi="Arial" w:cs="Arial"/>
          <w:sz w:val="22"/>
          <w:szCs w:val="22"/>
        </w:rPr>
        <w:t>o(</w:t>
      </w:r>
      <w:proofErr w:type="gramEnd"/>
      <w:r w:rsidRPr="00057E6F">
        <w:rPr>
          <w:rFonts w:ascii="Arial" w:hAnsi="Arial" w:cs="Arial"/>
          <w:sz w:val="22"/>
          <w:szCs w:val="22"/>
        </w:rPr>
        <w:t xml:space="preserve">a) Sr.(a) </w:t>
      </w:r>
      <w:r w:rsidRPr="00057E6F">
        <w:rPr>
          <w:rFonts w:ascii="Arial" w:hAnsi="Arial" w:cs="Arial"/>
          <w:b/>
          <w:sz w:val="22"/>
          <w:szCs w:val="22"/>
        </w:rPr>
        <w:t>___________________________</w:t>
      </w:r>
      <w:r w:rsidRPr="00057E6F">
        <w:rPr>
          <w:rFonts w:ascii="Arial" w:hAnsi="Arial" w:cs="Arial"/>
          <w:sz w:val="22"/>
          <w:szCs w:val="22"/>
        </w:rPr>
        <w:t xml:space="preserve">, portador(a) da Cédula de Identidade nº </w:t>
      </w:r>
      <w:r w:rsidRPr="00057E6F">
        <w:rPr>
          <w:rFonts w:ascii="Arial" w:hAnsi="Arial" w:cs="Arial"/>
          <w:b/>
          <w:sz w:val="22"/>
          <w:szCs w:val="22"/>
        </w:rPr>
        <w:t>_______________</w:t>
      </w:r>
      <w:r w:rsidRPr="00057E6F">
        <w:rPr>
          <w:rFonts w:ascii="Arial" w:hAnsi="Arial" w:cs="Arial"/>
          <w:sz w:val="22"/>
          <w:szCs w:val="22"/>
        </w:rPr>
        <w:t xml:space="preserve"> e do CPF nº </w:t>
      </w:r>
      <w:r w:rsidRPr="00057E6F">
        <w:rPr>
          <w:rFonts w:ascii="Arial" w:hAnsi="Arial" w:cs="Arial"/>
          <w:b/>
          <w:sz w:val="22"/>
          <w:szCs w:val="22"/>
        </w:rPr>
        <w:t>________________</w:t>
      </w:r>
      <w:r w:rsidRPr="00057E6F">
        <w:rPr>
          <w:rFonts w:ascii="Arial" w:hAnsi="Arial" w:cs="Arial"/>
          <w:sz w:val="22"/>
          <w:szCs w:val="22"/>
        </w:rPr>
        <w:t xml:space="preserve">, a participar da licitação instaurada pelo Município de </w:t>
      </w:r>
      <w:r w:rsidR="00AA0654">
        <w:rPr>
          <w:rFonts w:ascii="Arial" w:hAnsi="Arial" w:cs="Arial"/>
          <w:sz w:val="22"/>
          <w:szCs w:val="22"/>
        </w:rPr>
        <w:t>Abelardo Luz</w:t>
      </w:r>
      <w:r w:rsidRPr="00057E6F">
        <w:rPr>
          <w:rFonts w:ascii="Arial" w:hAnsi="Arial" w:cs="Arial"/>
          <w:sz w:val="22"/>
          <w:szCs w:val="22"/>
        </w:rPr>
        <w:t xml:space="preserve">, SC, na modalidade </w:t>
      </w:r>
      <w:r w:rsidR="00AA0654">
        <w:rPr>
          <w:rFonts w:ascii="Arial" w:hAnsi="Arial" w:cs="Arial"/>
          <w:b/>
          <w:sz w:val="22"/>
          <w:szCs w:val="22"/>
        </w:rPr>
        <w:t>CONCORRÊNCIA Nº 002</w:t>
      </w:r>
      <w:r w:rsidRPr="00057E6F">
        <w:rPr>
          <w:rFonts w:ascii="Arial" w:hAnsi="Arial" w:cs="Arial"/>
          <w:b/>
          <w:sz w:val="22"/>
          <w:szCs w:val="22"/>
        </w:rPr>
        <w:t>/2022</w:t>
      </w:r>
      <w:r w:rsidRPr="00057E6F">
        <w:rPr>
          <w:rFonts w:ascii="Arial" w:hAnsi="Arial" w:cs="Arial"/>
          <w:sz w:val="22"/>
          <w:szCs w:val="22"/>
        </w:rPr>
        <w:t xml:space="preserve">, na qualidade de </w:t>
      </w:r>
      <w:r w:rsidRPr="00057E6F">
        <w:rPr>
          <w:rFonts w:ascii="Arial" w:hAnsi="Arial" w:cs="Arial"/>
          <w:b/>
          <w:sz w:val="22"/>
          <w:szCs w:val="22"/>
        </w:rPr>
        <w:t>REPRESENTANTE LEGAL</w:t>
      </w:r>
      <w:r w:rsidRPr="00057E6F">
        <w:rPr>
          <w:rFonts w:ascii="Arial" w:hAnsi="Arial" w:cs="Arial"/>
          <w:sz w:val="22"/>
          <w:szCs w:val="22"/>
        </w:rPr>
        <w:t xml:space="preserve">, outorgando-lhe poderes para pronunciar-se em nome da empresa </w:t>
      </w:r>
      <w:r w:rsidRPr="00057E6F">
        <w:rPr>
          <w:rFonts w:ascii="Arial" w:hAnsi="Arial" w:cs="Arial"/>
          <w:b/>
          <w:sz w:val="22"/>
          <w:szCs w:val="22"/>
        </w:rPr>
        <w:t>____________________</w:t>
      </w:r>
      <w:r w:rsidR="00AA0654">
        <w:rPr>
          <w:rFonts w:ascii="Arial" w:hAnsi="Arial" w:cs="Arial"/>
          <w:b/>
          <w:sz w:val="22"/>
          <w:szCs w:val="22"/>
        </w:rPr>
        <w:t>_</w:t>
      </w:r>
      <w:r w:rsidRPr="00057E6F">
        <w:rPr>
          <w:rFonts w:ascii="Arial" w:hAnsi="Arial" w:cs="Arial"/>
          <w:b/>
          <w:sz w:val="22"/>
          <w:szCs w:val="22"/>
        </w:rPr>
        <w:t>_____________________, bem como, recorrer, renunciar ao direito de interpor recurso, e praticar todos os demais atos inerentes ao certame</w:t>
      </w:r>
      <w:r w:rsidRPr="00057E6F">
        <w:rPr>
          <w:rFonts w:ascii="Arial" w:hAnsi="Arial" w:cs="Arial"/>
          <w:sz w:val="22"/>
          <w:szCs w:val="22"/>
        </w:rPr>
        <w:t>.</w:t>
      </w:r>
    </w:p>
    <w:p w:rsidR="00822F73" w:rsidRPr="00057E6F" w:rsidRDefault="00822F73" w:rsidP="00822F73">
      <w:pPr>
        <w:widowControl w:val="0"/>
        <w:spacing w:line="360" w:lineRule="auto"/>
        <w:jc w:val="both"/>
        <w:rPr>
          <w:rFonts w:ascii="Arial" w:hAnsi="Arial" w:cs="Arial"/>
          <w:color w:val="000000"/>
          <w:sz w:val="22"/>
          <w:szCs w:val="22"/>
        </w:rPr>
      </w:pPr>
    </w:p>
    <w:p w:rsidR="00822F73" w:rsidRPr="00057E6F" w:rsidRDefault="00822F73" w:rsidP="00822F73">
      <w:pPr>
        <w:widowControl w:val="0"/>
        <w:spacing w:line="360" w:lineRule="auto"/>
        <w:jc w:val="right"/>
        <w:rPr>
          <w:rFonts w:ascii="Arial" w:hAnsi="Arial" w:cs="Arial"/>
          <w:color w:val="000000"/>
          <w:sz w:val="22"/>
          <w:szCs w:val="22"/>
        </w:rPr>
      </w:pPr>
      <w:r w:rsidRPr="00057E6F">
        <w:rPr>
          <w:rFonts w:ascii="Arial" w:hAnsi="Arial" w:cs="Arial"/>
          <w:color w:val="000000"/>
          <w:sz w:val="22"/>
          <w:szCs w:val="22"/>
        </w:rPr>
        <w:t>Local, ______ de ____________________ de 2022.</w:t>
      </w:r>
    </w:p>
    <w:p w:rsidR="00822F73" w:rsidRPr="00057E6F" w:rsidRDefault="00822F73" w:rsidP="00822F73">
      <w:pPr>
        <w:widowControl w:val="0"/>
        <w:spacing w:line="360" w:lineRule="auto"/>
        <w:jc w:val="both"/>
        <w:rPr>
          <w:rFonts w:ascii="Arial" w:hAnsi="Arial" w:cs="Arial"/>
          <w:color w:val="000000"/>
          <w:sz w:val="22"/>
          <w:szCs w:val="22"/>
        </w:rPr>
      </w:pPr>
    </w:p>
    <w:p w:rsidR="00822F73" w:rsidRPr="00057E6F" w:rsidRDefault="00822F73" w:rsidP="00822F73">
      <w:pPr>
        <w:widowControl w:val="0"/>
        <w:spacing w:line="360" w:lineRule="auto"/>
        <w:jc w:val="both"/>
        <w:rPr>
          <w:rFonts w:ascii="Arial" w:hAnsi="Arial" w:cs="Arial"/>
          <w:color w:val="000000"/>
          <w:sz w:val="22"/>
          <w:szCs w:val="22"/>
        </w:rPr>
      </w:pPr>
    </w:p>
    <w:p w:rsidR="00822F73" w:rsidRPr="00057E6F" w:rsidRDefault="00822F73" w:rsidP="00822F73">
      <w:pPr>
        <w:widowControl w:val="0"/>
        <w:spacing w:line="360" w:lineRule="auto"/>
        <w:jc w:val="both"/>
        <w:rPr>
          <w:rFonts w:ascii="Arial" w:hAnsi="Arial" w:cs="Arial"/>
          <w:color w:val="000000"/>
          <w:sz w:val="22"/>
          <w:szCs w:val="22"/>
        </w:rPr>
      </w:pPr>
    </w:p>
    <w:p w:rsidR="00822F73" w:rsidRPr="00057E6F" w:rsidRDefault="00822F73" w:rsidP="00822F73">
      <w:pPr>
        <w:widowControl w:val="0"/>
        <w:spacing w:line="360" w:lineRule="auto"/>
        <w:ind w:left="3119"/>
        <w:jc w:val="center"/>
        <w:rPr>
          <w:rFonts w:ascii="Arial" w:hAnsi="Arial" w:cs="Arial"/>
          <w:color w:val="000000"/>
          <w:sz w:val="22"/>
          <w:szCs w:val="22"/>
        </w:rPr>
      </w:pPr>
      <w:r w:rsidRPr="00057E6F">
        <w:rPr>
          <w:rFonts w:ascii="Arial" w:hAnsi="Arial" w:cs="Arial"/>
          <w:color w:val="000000"/>
          <w:sz w:val="22"/>
          <w:szCs w:val="22"/>
        </w:rPr>
        <w:t>(nome e assinatura do responsável legal)</w:t>
      </w:r>
    </w:p>
    <w:p w:rsidR="00822F73" w:rsidRPr="00057E6F" w:rsidRDefault="00822F73" w:rsidP="00822F73">
      <w:pPr>
        <w:widowControl w:val="0"/>
        <w:spacing w:line="360" w:lineRule="auto"/>
        <w:ind w:firstLine="3119"/>
        <w:jc w:val="center"/>
        <w:rPr>
          <w:rFonts w:ascii="Arial" w:hAnsi="Arial" w:cs="Arial"/>
          <w:color w:val="000000"/>
          <w:sz w:val="22"/>
          <w:szCs w:val="22"/>
        </w:rPr>
      </w:pPr>
      <w:r w:rsidRPr="00057E6F">
        <w:rPr>
          <w:rFonts w:ascii="Arial" w:hAnsi="Arial" w:cs="Arial"/>
          <w:color w:val="000000"/>
          <w:sz w:val="22"/>
          <w:szCs w:val="22"/>
        </w:rPr>
        <w:t>(número da carteira de identidade e órgão emissor)</w:t>
      </w:r>
    </w:p>
    <w:p w:rsidR="001A1F9E" w:rsidRDefault="00822F73" w:rsidP="00822F73">
      <w:pPr>
        <w:ind w:left="-851"/>
        <w:jc w:val="both"/>
        <w:rPr>
          <w:rFonts w:ascii="Arial" w:hAnsi="Arial" w:cs="Arial"/>
          <w:b/>
          <w:sz w:val="24"/>
          <w:szCs w:val="24"/>
        </w:rPr>
      </w:pPr>
      <w:r w:rsidRPr="00057E6F">
        <w:rPr>
          <w:rFonts w:ascii="Arial" w:hAnsi="Arial" w:cs="Arial"/>
          <w:color w:val="000000"/>
          <w:sz w:val="22"/>
          <w:szCs w:val="22"/>
        </w:rPr>
        <w:br w:type="page"/>
      </w:r>
    </w:p>
    <w:p w:rsidR="004E234C" w:rsidRDefault="00AA0654" w:rsidP="004E2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sz w:val="24"/>
          <w:szCs w:val="24"/>
        </w:rPr>
      </w:pPr>
      <w:r>
        <w:rPr>
          <w:rFonts w:ascii="Arial" w:hAnsi="Arial" w:cs="Arial"/>
          <w:b/>
          <w:sz w:val="24"/>
          <w:szCs w:val="24"/>
        </w:rPr>
        <w:lastRenderedPageBreak/>
        <w:t>ANEXO B</w:t>
      </w:r>
    </w:p>
    <w:p w:rsidR="00AA0654" w:rsidRDefault="00AA0654" w:rsidP="004E2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sz w:val="24"/>
          <w:szCs w:val="24"/>
        </w:rPr>
      </w:pPr>
    </w:p>
    <w:p w:rsidR="00AA0654" w:rsidRPr="004E234C" w:rsidRDefault="00AA0654" w:rsidP="004E2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sz w:val="24"/>
          <w:szCs w:val="24"/>
        </w:rPr>
      </w:pPr>
      <w:r>
        <w:rPr>
          <w:rFonts w:ascii="Arial" w:hAnsi="Arial" w:cs="Arial"/>
          <w:b/>
          <w:sz w:val="24"/>
          <w:szCs w:val="24"/>
        </w:rPr>
        <w:t>CONCORRÊNCIA 002/2022</w:t>
      </w:r>
    </w:p>
    <w:p w:rsidR="004E234C" w:rsidRPr="004E234C" w:rsidRDefault="004E234C" w:rsidP="004E2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b/>
          <w:sz w:val="24"/>
          <w:szCs w:val="24"/>
        </w:rPr>
      </w:pPr>
    </w:p>
    <w:p w:rsidR="00AA0654" w:rsidRPr="00AA0654" w:rsidRDefault="00AA0654" w:rsidP="00AA0654">
      <w:pPr>
        <w:pStyle w:val="Ttulo9"/>
        <w:keepNext w:val="0"/>
        <w:spacing w:line="360" w:lineRule="auto"/>
        <w:ind w:left="0"/>
        <w:jc w:val="center"/>
        <w:rPr>
          <w:rFonts w:ascii="Arial" w:hAnsi="Arial" w:cs="Arial"/>
          <w:color w:val="000000"/>
          <w:sz w:val="22"/>
          <w:szCs w:val="22"/>
        </w:rPr>
      </w:pPr>
      <w:r w:rsidRPr="00AA0654">
        <w:rPr>
          <w:rFonts w:ascii="Arial" w:hAnsi="Arial" w:cs="Arial"/>
          <w:color w:val="000000"/>
          <w:sz w:val="22"/>
          <w:szCs w:val="22"/>
        </w:rPr>
        <w:t>MODELO DE TERMO DE RENÚNCIA</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Razão Social:</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Endereço: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Cidade/Estado: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CNPJ:</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pStyle w:val="Corpodetexto"/>
        <w:spacing w:line="360" w:lineRule="auto"/>
        <w:rPr>
          <w:rFonts w:ascii="Arial" w:hAnsi="Arial" w:cs="Arial"/>
          <w:b/>
          <w:color w:val="000000"/>
          <w:sz w:val="22"/>
          <w:szCs w:val="22"/>
        </w:rPr>
      </w:pPr>
      <w:r w:rsidRPr="00AA0654">
        <w:rPr>
          <w:rFonts w:ascii="Arial" w:hAnsi="Arial" w:cs="Arial"/>
          <w:b/>
          <w:color w:val="000000"/>
          <w:sz w:val="22"/>
          <w:szCs w:val="22"/>
        </w:rPr>
        <w:t xml:space="preserve">À Comissão de Licitações do Município de </w:t>
      </w:r>
      <w:r>
        <w:rPr>
          <w:rFonts w:ascii="Arial" w:hAnsi="Arial" w:cs="Arial"/>
          <w:b/>
          <w:color w:val="000000"/>
          <w:sz w:val="22"/>
          <w:szCs w:val="22"/>
        </w:rPr>
        <w:t>Abelardo Luz</w:t>
      </w:r>
      <w:r w:rsidRPr="00AA0654">
        <w:rPr>
          <w:rFonts w:ascii="Arial" w:hAnsi="Arial" w:cs="Arial"/>
          <w:b/>
          <w:color w:val="000000"/>
          <w:sz w:val="22"/>
          <w:szCs w:val="22"/>
        </w:rPr>
        <w:t>, SC</w:t>
      </w:r>
    </w:p>
    <w:p w:rsidR="00AA0654" w:rsidRPr="00AA0654" w:rsidRDefault="00AA0654" w:rsidP="00AA0654">
      <w:pPr>
        <w:widowControl w:val="0"/>
        <w:spacing w:line="360" w:lineRule="auto"/>
        <w:rPr>
          <w:rFonts w:ascii="Arial" w:hAnsi="Arial" w:cs="Arial"/>
          <w:color w:val="000000"/>
          <w:sz w:val="22"/>
          <w:szCs w:val="22"/>
        </w:rPr>
      </w:pPr>
    </w:p>
    <w:p w:rsidR="00AA0654" w:rsidRPr="00AA0654" w:rsidRDefault="00AA0654" w:rsidP="00AA0654">
      <w:pPr>
        <w:widowControl w:val="0"/>
        <w:spacing w:line="360" w:lineRule="auto"/>
        <w:rPr>
          <w:rFonts w:ascii="Arial" w:hAnsi="Arial" w:cs="Arial"/>
          <w:color w:val="000000"/>
          <w:sz w:val="22"/>
          <w:szCs w:val="22"/>
        </w:rPr>
      </w:pPr>
    </w:p>
    <w:p w:rsidR="00AA0654" w:rsidRPr="00AA0654" w:rsidRDefault="00AA0654" w:rsidP="00AA0654">
      <w:pPr>
        <w:widowControl w:val="0"/>
        <w:spacing w:line="360" w:lineRule="auto"/>
        <w:jc w:val="center"/>
        <w:rPr>
          <w:rFonts w:ascii="Arial" w:hAnsi="Arial" w:cs="Arial"/>
          <w:b/>
          <w:color w:val="000000"/>
          <w:sz w:val="22"/>
          <w:szCs w:val="22"/>
        </w:rPr>
      </w:pPr>
      <w:r w:rsidRPr="00AA0654">
        <w:rPr>
          <w:rFonts w:ascii="Arial" w:hAnsi="Arial" w:cs="Arial"/>
          <w:b/>
          <w:color w:val="000000"/>
          <w:sz w:val="22"/>
          <w:szCs w:val="22"/>
        </w:rPr>
        <w:t>TERMO DE RENÚNCIA RELATIVO AO JULGAMENTO DA FASE DE HABILITAÇÃO</w:t>
      </w:r>
    </w:p>
    <w:p w:rsidR="00AA0654" w:rsidRPr="00AA0654" w:rsidRDefault="00AA0654" w:rsidP="00AA0654">
      <w:pPr>
        <w:widowControl w:val="0"/>
        <w:spacing w:line="360" w:lineRule="auto"/>
        <w:rPr>
          <w:rFonts w:ascii="Arial" w:hAnsi="Arial" w:cs="Arial"/>
          <w:color w:val="000000"/>
          <w:sz w:val="22"/>
          <w:szCs w:val="22"/>
        </w:rPr>
      </w:pPr>
    </w:p>
    <w:p w:rsidR="00AA0654" w:rsidRPr="00AA0654" w:rsidRDefault="00AA0654" w:rsidP="00AA0654">
      <w:pPr>
        <w:pStyle w:val="Recuodecorpodetexto2"/>
        <w:widowControl w:val="0"/>
        <w:spacing w:line="360" w:lineRule="auto"/>
        <w:ind w:left="-142"/>
        <w:rPr>
          <w:rFonts w:ascii="Arial" w:hAnsi="Arial" w:cs="Arial"/>
          <w:color w:val="000000"/>
          <w:szCs w:val="22"/>
        </w:rPr>
      </w:pPr>
      <w:r w:rsidRPr="00AA0654">
        <w:rPr>
          <w:rFonts w:ascii="Arial" w:hAnsi="Arial" w:cs="Arial"/>
          <w:color w:val="000000"/>
          <w:szCs w:val="22"/>
        </w:rPr>
        <w:t xml:space="preserve">A proponente abaixo assinada, participante da Licitação modalidade CONCORRÊNCIA </w:t>
      </w:r>
      <w:proofErr w:type="gramStart"/>
      <w:r w:rsidRPr="00AA0654">
        <w:rPr>
          <w:rFonts w:ascii="Arial" w:hAnsi="Arial" w:cs="Arial"/>
          <w:color w:val="000000"/>
          <w:szCs w:val="22"/>
        </w:rPr>
        <w:t>Nº.</w:t>
      </w:r>
      <w:proofErr w:type="gramEnd"/>
      <w:r>
        <w:rPr>
          <w:rFonts w:ascii="Arial" w:hAnsi="Arial" w:cs="Arial"/>
          <w:color w:val="000000"/>
          <w:szCs w:val="22"/>
        </w:rPr>
        <w:t>002</w:t>
      </w:r>
      <w:r w:rsidRPr="00AA0654">
        <w:rPr>
          <w:rFonts w:ascii="Arial" w:hAnsi="Arial" w:cs="Arial"/>
          <w:color w:val="000000"/>
          <w:szCs w:val="22"/>
        </w:rPr>
        <w:t xml:space="preserve">/2022, do Município de </w:t>
      </w:r>
      <w:r>
        <w:rPr>
          <w:rFonts w:ascii="Arial" w:hAnsi="Arial" w:cs="Arial"/>
          <w:color w:val="000000"/>
          <w:szCs w:val="22"/>
        </w:rPr>
        <w:t>Abelardo Luz</w:t>
      </w:r>
      <w:r w:rsidRPr="00AA0654">
        <w:rPr>
          <w:rFonts w:ascii="Arial" w:hAnsi="Arial" w:cs="Arial"/>
          <w:color w:val="000000"/>
          <w:szCs w:val="22"/>
        </w:rPr>
        <w:t xml:space="preserve">,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proofErr w:type="spellStart"/>
      <w:r w:rsidRPr="00AA0654">
        <w:rPr>
          <w:rFonts w:ascii="Arial" w:hAnsi="Arial" w:cs="Arial"/>
          <w:color w:val="000000"/>
          <w:szCs w:val="22"/>
        </w:rPr>
        <w:t>consequência</w:t>
      </w:r>
      <w:proofErr w:type="spellEnd"/>
      <w:r w:rsidRPr="00AA0654">
        <w:rPr>
          <w:rFonts w:ascii="Arial" w:hAnsi="Arial" w:cs="Arial"/>
          <w:color w:val="000000"/>
          <w:szCs w:val="22"/>
        </w:rPr>
        <w:t>, com o curso do Procedimento Licitatório, passando-se à abertura dos envelopes de proposta de preço dos proponentes habilitados.</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right"/>
        <w:rPr>
          <w:rFonts w:ascii="Arial" w:hAnsi="Arial" w:cs="Arial"/>
          <w:color w:val="000000"/>
          <w:sz w:val="22"/>
          <w:szCs w:val="22"/>
        </w:rPr>
      </w:pPr>
      <w:r w:rsidRPr="00AA0654">
        <w:rPr>
          <w:rFonts w:ascii="Arial" w:hAnsi="Arial" w:cs="Arial"/>
          <w:color w:val="000000"/>
          <w:sz w:val="22"/>
          <w:szCs w:val="22"/>
        </w:rPr>
        <w:t>Local, ______ de ____________________ de 2022.</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ind w:left="3119"/>
        <w:jc w:val="center"/>
        <w:rPr>
          <w:rFonts w:ascii="Arial" w:hAnsi="Arial" w:cs="Arial"/>
          <w:color w:val="000000"/>
          <w:sz w:val="22"/>
          <w:szCs w:val="22"/>
        </w:rPr>
      </w:pPr>
      <w:r w:rsidRPr="00AA0654">
        <w:rPr>
          <w:rFonts w:ascii="Arial" w:hAnsi="Arial" w:cs="Arial"/>
          <w:color w:val="000000"/>
          <w:sz w:val="22"/>
          <w:szCs w:val="22"/>
        </w:rPr>
        <w:t>(nome e assinatura do responsável legal)</w:t>
      </w:r>
    </w:p>
    <w:p w:rsidR="00AA0654" w:rsidRPr="00AA0654" w:rsidRDefault="00AA0654" w:rsidP="00AA0654">
      <w:pPr>
        <w:widowControl w:val="0"/>
        <w:spacing w:line="360" w:lineRule="auto"/>
        <w:ind w:firstLine="3119"/>
        <w:jc w:val="center"/>
        <w:rPr>
          <w:rFonts w:ascii="Arial" w:hAnsi="Arial" w:cs="Arial"/>
          <w:color w:val="000000"/>
          <w:sz w:val="22"/>
          <w:szCs w:val="22"/>
        </w:rPr>
      </w:pPr>
      <w:r w:rsidRPr="00AA0654">
        <w:rPr>
          <w:rFonts w:ascii="Arial" w:hAnsi="Arial" w:cs="Arial"/>
          <w:color w:val="000000"/>
          <w:sz w:val="22"/>
          <w:szCs w:val="22"/>
        </w:rPr>
        <w:t>(número da carteira de identidade e órgão emissor)</w:t>
      </w:r>
    </w:p>
    <w:p w:rsidR="004E234C" w:rsidRPr="00C97840" w:rsidRDefault="004E234C" w:rsidP="004E234C">
      <w:pPr>
        <w:jc w:val="both"/>
        <w:outlineLvl w:val="2"/>
        <w:rPr>
          <w:rFonts w:ascii="Arial" w:hAnsi="Arial" w:cs="Arial"/>
          <w:color w:val="000000"/>
        </w:rPr>
      </w:pPr>
    </w:p>
    <w:p w:rsidR="004E234C" w:rsidRPr="00C97840" w:rsidRDefault="004E234C" w:rsidP="004E234C">
      <w:pPr>
        <w:jc w:val="both"/>
        <w:outlineLvl w:val="2"/>
        <w:rPr>
          <w:rFonts w:ascii="Arial" w:hAnsi="Arial" w:cs="Arial"/>
          <w:color w:val="000000"/>
        </w:rPr>
      </w:pPr>
    </w:p>
    <w:p w:rsidR="001A1F9E" w:rsidRDefault="001A1F9E" w:rsidP="003833AE">
      <w:pPr>
        <w:ind w:left="-851"/>
        <w:jc w:val="both"/>
        <w:rPr>
          <w:rFonts w:ascii="Arial" w:hAnsi="Arial" w:cs="Arial"/>
          <w:b/>
          <w:sz w:val="24"/>
          <w:szCs w:val="24"/>
        </w:rPr>
      </w:pPr>
    </w:p>
    <w:p w:rsidR="001A1F9E" w:rsidRDefault="001A1F9E" w:rsidP="003833AE">
      <w:pPr>
        <w:ind w:left="-851"/>
        <w:jc w:val="both"/>
        <w:rPr>
          <w:rFonts w:ascii="Arial" w:hAnsi="Arial" w:cs="Arial"/>
          <w:b/>
          <w:sz w:val="24"/>
          <w:szCs w:val="24"/>
        </w:rPr>
      </w:pPr>
    </w:p>
    <w:p w:rsidR="00AA0654" w:rsidRDefault="00AA0654" w:rsidP="003833AE">
      <w:pPr>
        <w:ind w:left="-851"/>
        <w:jc w:val="both"/>
        <w:rPr>
          <w:rFonts w:ascii="Arial" w:hAnsi="Arial" w:cs="Arial"/>
          <w:b/>
          <w:sz w:val="24"/>
          <w:szCs w:val="24"/>
        </w:rPr>
      </w:pPr>
    </w:p>
    <w:p w:rsidR="00AA0654" w:rsidRDefault="00AA0654" w:rsidP="003833AE">
      <w:pPr>
        <w:ind w:left="-851"/>
        <w:jc w:val="both"/>
        <w:rPr>
          <w:rFonts w:ascii="Arial" w:hAnsi="Arial" w:cs="Arial"/>
          <w:b/>
          <w:sz w:val="24"/>
          <w:szCs w:val="24"/>
        </w:rPr>
      </w:pPr>
    </w:p>
    <w:p w:rsidR="00AA0654" w:rsidRDefault="00AA0654" w:rsidP="003833AE">
      <w:pPr>
        <w:ind w:left="-851"/>
        <w:jc w:val="both"/>
        <w:rPr>
          <w:rFonts w:ascii="Arial" w:hAnsi="Arial" w:cs="Arial"/>
          <w:b/>
          <w:sz w:val="24"/>
          <w:szCs w:val="24"/>
        </w:rPr>
      </w:pPr>
    </w:p>
    <w:p w:rsidR="00AA0654" w:rsidRDefault="00AA0654" w:rsidP="003833AE">
      <w:pPr>
        <w:ind w:left="-851"/>
        <w:jc w:val="both"/>
        <w:rPr>
          <w:rFonts w:ascii="Arial" w:hAnsi="Arial" w:cs="Arial"/>
          <w:b/>
          <w:sz w:val="24"/>
          <w:szCs w:val="24"/>
        </w:rPr>
      </w:pPr>
    </w:p>
    <w:p w:rsidR="00AA0654" w:rsidRDefault="00AA0654" w:rsidP="003833AE">
      <w:pPr>
        <w:ind w:left="-851"/>
        <w:jc w:val="both"/>
        <w:rPr>
          <w:rFonts w:ascii="Arial" w:hAnsi="Arial" w:cs="Arial"/>
          <w:b/>
          <w:sz w:val="24"/>
          <w:szCs w:val="24"/>
        </w:rPr>
      </w:pPr>
    </w:p>
    <w:p w:rsidR="004E234C" w:rsidRPr="004E234C" w:rsidRDefault="00AA0654" w:rsidP="004E234C">
      <w:pPr>
        <w:jc w:val="center"/>
        <w:outlineLvl w:val="2"/>
        <w:rPr>
          <w:rFonts w:ascii="Arial" w:hAnsi="Arial" w:cs="Arial"/>
          <w:b/>
          <w:color w:val="000000"/>
          <w:sz w:val="24"/>
          <w:szCs w:val="24"/>
        </w:rPr>
      </w:pPr>
      <w:r>
        <w:rPr>
          <w:rFonts w:ascii="Arial" w:hAnsi="Arial" w:cs="Arial"/>
          <w:b/>
          <w:color w:val="000000"/>
          <w:sz w:val="24"/>
          <w:szCs w:val="24"/>
        </w:rPr>
        <w:lastRenderedPageBreak/>
        <w:t>ANEXO C</w:t>
      </w:r>
    </w:p>
    <w:p w:rsidR="004E234C" w:rsidRPr="004E234C" w:rsidRDefault="004E234C" w:rsidP="004E234C">
      <w:pPr>
        <w:jc w:val="center"/>
        <w:outlineLvl w:val="2"/>
        <w:rPr>
          <w:rFonts w:ascii="Arial" w:hAnsi="Arial" w:cs="Arial"/>
          <w:b/>
          <w:color w:val="000000"/>
          <w:sz w:val="24"/>
          <w:szCs w:val="24"/>
        </w:rPr>
      </w:pPr>
    </w:p>
    <w:p w:rsidR="004E234C" w:rsidRDefault="004E234C" w:rsidP="004E234C">
      <w:pPr>
        <w:jc w:val="center"/>
        <w:outlineLvl w:val="2"/>
        <w:rPr>
          <w:rFonts w:ascii="Arial" w:hAnsi="Arial" w:cs="Arial"/>
          <w:b/>
          <w:color w:val="000000"/>
          <w:sz w:val="24"/>
          <w:szCs w:val="24"/>
        </w:rPr>
      </w:pPr>
      <w:r w:rsidRPr="004E234C">
        <w:rPr>
          <w:rFonts w:ascii="Arial" w:hAnsi="Arial" w:cs="Arial"/>
          <w:b/>
          <w:color w:val="000000"/>
          <w:sz w:val="24"/>
          <w:szCs w:val="24"/>
        </w:rPr>
        <w:t>CONCORRÊNCIA PÚBLICA N</w:t>
      </w:r>
      <w:r>
        <w:rPr>
          <w:rFonts w:ascii="Arial" w:hAnsi="Arial" w:cs="Arial"/>
          <w:b/>
          <w:color w:val="000000"/>
          <w:sz w:val="24"/>
          <w:szCs w:val="24"/>
        </w:rPr>
        <w:t>º 00</w:t>
      </w:r>
      <w:r w:rsidR="00AA0654">
        <w:rPr>
          <w:rFonts w:ascii="Arial" w:hAnsi="Arial" w:cs="Arial"/>
          <w:b/>
          <w:color w:val="000000"/>
          <w:sz w:val="24"/>
          <w:szCs w:val="24"/>
        </w:rPr>
        <w:t>2</w:t>
      </w:r>
      <w:r>
        <w:rPr>
          <w:rFonts w:ascii="Arial" w:hAnsi="Arial" w:cs="Arial"/>
          <w:b/>
          <w:color w:val="000000"/>
          <w:sz w:val="24"/>
          <w:szCs w:val="24"/>
        </w:rPr>
        <w:t>/2022</w:t>
      </w:r>
    </w:p>
    <w:p w:rsidR="00AA0654" w:rsidRDefault="00AA0654" w:rsidP="004E234C">
      <w:pPr>
        <w:jc w:val="center"/>
        <w:outlineLvl w:val="2"/>
        <w:rPr>
          <w:rFonts w:ascii="Arial" w:hAnsi="Arial" w:cs="Arial"/>
          <w:b/>
          <w:color w:val="000000"/>
          <w:sz w:val="24"/>
          <w:szCs w:val="24"/>
        </w:rPr>
      </w:pPr>
    </w:p>
    <w:p w:rsidR="00AA0654" w:rsidRPr="00057E6F" w:rsidRDefault="00AA0654" w:rsidP="00AA0654">
      <w:pPr>
        <w:widowControl w:val="0"/>
        <w:spacing w:line="360" w:lineRule="auto"/>
        <w:jc w:val="center"/>
        <w:rPr>
          <w:rFonts w:ascii="Arial" w:hAnsi="Arial" w:cs="Arial"/>
          <w:b/>
          <w:color w:val="000000"/>
          <w:sz w:val="22"/>
          <w:szCs w:val="22"/>
        </w:rPr>
      </w:pPr>
      <w:r w:rsidRPr="00057E6F">
        <w:rPr>
          <w:rFonts w:ascii="Arial" w:hAnsi="Arial" w:cs="Arial"/>
          <w:b/>
          <w:color w:val="000000"/>
          <w:sz w:val="22"/>
          <w:szCs w:val="22"/>
        </w:rPr>
        <w:t>MODELO DE DECLARAÇÃO DE ATENDIMENTO À LEGISLAÇÃO TRABALHISTA DE PROTEÇÃO À CRIANÇA E AO ADOLESCENTE</w:t>
      </w:r>
    </w:p>
    <w:p w:rsidR="00AA0654" w:rsidRPr="00057E6F" w:rsidRDefault="00AA0654" w:rsidP="00AA0654">
      <w:pPr>
        <w:widowControl w:val="0"/>
        <w:spacing w:line="360" w:lineRule="auto"/>
        <w:jc w:val="center"/>
        <w:rPr>
          <w:rFonts w:ascii="Arial" w:hAnsi="Arial" w:cs="Arial"/>
          <w:b/>
          <w:color w:val="000000"/>
          <w:sz w:val="22"/>
          <w:szCs w:val="22"/>
        </w:rPr>
      </w:pPr>
    </w:p>
    <w:p w:rsidR="00AA0654" w:rsidRPr="00057E6F" w:rsidRDefault="00AA0654" w:rsidP="00AA0654">
      <w:pPr>
        <w:widowControl w:val="0"/>
        <w:spacing w:line="360" w:lineRule="auto"/>
        <w:jc w:val="both"/>
        <w:rPr>
          <w:rFonts w:ascii="Arial" w:hAnsi="Arial" w:cs="Arial"/>
          <w:color w:val="000000"/>
          <w:sz w:val="22"/>
          <w:szCs w:val="22"/>
        </w:rPr>
      </w:pPr>
      <w:r w:rsidRPr="00057E6F">
        <w:rPr>
          <w:rFonts w:ascii="Arial" w:hAnsi="Arial" w:cs="Arial"/>
          <w:color w:val="000000"/>
          <w:sz w:val="22"/>
          <w:szCs w:val="22"/>
        </w:rPr>
        <w:t>Razão Social:</w:t>
      </w:r>
    </w:p>
    <w:p w:rsidR="00AA0654" w:rsidRPr="00057E6F" w:rsidRDefault="00AA0654" w:rsidP="00AA0654">
      <w:pPr>
        <w:widowControl w:val="0"/>
        <w:spacing w:line="360" w:lineRule="auto"/>
        <w:jc w:val="both"/>
        <w:rPr>
          <w:rFonts w:ascii="Arial" w:hAnsi="Arial" w:cs="Arial"/>
          <w:color w:val="000000"/>
          <w:sz w:val="22"/>
          <w:szCs w:val="22"/>
        </w:rPr>
      </w:pPr>
      <w:r w:rsidRPr="00057E6F">
        <w:rPr>
          <w:rFonts w:ascii="Arial" w:hAnsi="Arial" w:cs="Arial"/>
          <w:color w:val="000000"/>
          <w:sz w:val="22"/>
          <w:szCs w:val="22"/>
        </w:rPr>
        <w:t>Endereço:</w:t>
      </w:r>
    </w:p>
    <w:p w:rsidR="00AA0654" w:rsidRPr="00057E6F" w:rsidRDefault="00AA0654" w:rsidP="00AA0654">
      <w:pPr>
        <w:widowControl w:val="0"/>
        <w:spacing w:line="360" w:lineRule="auto"/>
        <w:jc w:val="both"/>
        <w:rPr>
          <w:rFonts w:ascii="Arial" w:hAnsi="Arial" w:cs="Arial"/>
          <w:color w:val="000000"/>
          <w:sz w:val="22"/>
          <w:szCs w:val="22"/>
        </w:rPr>
      </w:pPr>
      <w:r w:rsidRPr="00057E6F">
        <w:rPr>
          <w:rFonts w:ascii="Arial" w:hAnsi="Arial" w:cs="Arial"/>
          <w:color w:val="000000"/>
          <w:sz w:val="22"/>
          <w:szCs w:val="22"/>
        </w:rPr>
        <w:t>Cidade/Estado:</w:t>
      </w:r>
    </w:p>
    <w:p w:rsidR="00AA0654" w:rsidRPr="00057E6F" w:rsidRDefault="00AA0654" w:rsidP="00AA0654">
      <w:pPr>
        <w:widowControl w:val="0"/>
        <w:spacing w:line="360" w:lineRule="auto"/>
        <w:jc w:val="both"/>
        <w:rPr>
          <w:rFonts w:ascii="Arial" w:hAnsi="Arial" w:cs="Arial"/>
          <w:color w:val="000000"/>
          <w:sz w:val="22"/>
          <w:szCs w:val="22"/>
        </w:rPr>
      </w:pPr>
      <w:r w:rsidRPr="00057E6F">
        <w:rPr>
          <w:rFonts w:ascii="Arial" w:hAnsi="Arial" w:cs="Arial"/>
          <w:color w:val="000000"/>
          <w:sz w:val="22"/>
          <w:szCs w:val="22"/>
        </w:rPr>
        <w:t>CNPJ:</w:t>
      </w:r>
    </w:p>
    <w:p w:rsidR="00AA0654" w:rsidRPr="00057E6F" w:rsidRDefault="00AA0654" w:rsidP="00AA0654">
      <w:pPr>
        <w:widowControl w:val="0"/>
        <w:spacing w:line="360" w:lineRule="auto"/>
        <w:jc w:val="both"/>
        <w:rPr>
          <w:rFonts w:ascii="Arial" w:hAnsi="Arial" w:cs="Arial"/>
          <w:color w:val="000000"/>
          <w:sz w:val="22"/>
          <w:szCs w:val="22"/>
        </w:rPr>
      </w:pPr>
    </w:p>
    <w:p w:rsidR="00AA0654" w:rsidRPr="00057E6F" w:rsidRDefault="00AA0654" w:rsidP="00AA0654">
      <w:pPr>
        <w:widowControl w:val="0"/>
        <w:spacing w:line="360" w:lineRule="auto"/>
        <w:jc w:val="center"/>
        <w:rPr>
          <w:rFonts w:ascii="Arial" w:hAnsi="Arial" w:cs="Arial"/>
          <w:b/>
          <w:color w:val="000000"/>
          <w:sz w:val="22"/>
          <w:szCs w:val="22"/>
        </w:rPr>
      </w:pPr>
      <w:r w:rsidRPr="00057E6F">
        <w:rPr>
          <w:rFonts w:ascii="Arial" w:hAnsi="Arial" w:cs="Arial"/>
          <w:b/>
          <w:color w:val="000000"/>
          <w:sz w:val="22"/>
          <w:szCs w:val="22"/>
        </w:rPr>
        <w:t>DECLARAÇÃO</w:t>
      </w:r>
    </w:p>
    <w:p w:rsidR="00AA0654" w:rsidRPr="00057E6F" w:rsidRDefault="00AA0654" w:rsidP="00AA0654">
      <w:pPr>
        <w:widowControl w:val="0"/>
        <w:spacing w:line="360" w:lineRule="auto"/>
        <w:jc w:val="center"/>
        <w:rPr>
          <w:rFonts w:ascii="Arial" w:hAnsi="Arial" w:cs="Arial"/>
          <w:color w:val="000000"/>
          <w:sz w:val="22"/>
          <w:szCs w:val="22"/>
        </w:rPr>
      </w:pPr>
    </w:p>
    <w:p w:rsidR="00AA0654" w:rsidRPr="00057E6F" w:rsidRDefault="00AA0654" w:rsidP="00AA0654">
      <w:pPr>
        <w:widowControl w:val="0"/>
        <w:spacing w:line="360" w:lineRule="auto"/>
        <w:jc w:val="both"/>
        <w:rPr>
          <w:rFonts w:ascii="Arial" w:hAnsi="Arial" w:cs="Arial"/>
          <w:b/>
          <w:color w:val="000000"/>
          <w:sz w:val="22"/>
          <w:szCs w:val="22"/>
        </w:rPr>
      </w:pPr>
      <w:r w:rsidRPr="00057E6F">
        <w:rPr>
          <w:rFonts w:ascii="Arial" w:hAnsi="Arial" w:cs="Arial"/>
          <w:color w:val="000000"/>
          <w:sz w:val="22"/>
          <w:szCs w:val="22"/>
        </w:rPr>
        <w:t xml:space="preserve">Ref.: </w:t>
      </w:r>
      <w:r w:rsidRPr="00057E6F">
        <w:rPr>
          <w:rFonts w:ascii="Arial" w:hAnsi="Arial" w:cs="Arial"/>
          <w:b/>
          <w:color w:val="000000"/>
          <w:sz w:val="22"/>
          <w:szCs w:val="22"/>
        </w:rPr>
        <w:t>CONCORRÊNCIA</w:t>
      </w:r>
      <w:r>
        <w:rPr>
          <w:rFonts w:ascii="Arial" w:hAnsi="Arial" w:cs="Arial"/>
          <w:b/>
          <w:color w:val="000000"/>
          <w:sz w:val="22"/>
          <w:szCs w:val="22"/>
        </w:rPr>
        <w:t xml:space="preserve"> Nº 002</w:t>
      </w:r>
      <w:r w:rsidRPr="00057E6F">
        <w:rPr>
          <w:rFonts w:ascii="Arial" w:hAnsi="Arial" w:cs="Arial"/>
          <w:b/>
          <w:color w:val="000000"/>
          <w:sz w:val="22"/>
          <w:szCs w:val="22"/>
        </w:rPr>
        <w:t>/2022</w:t>
      </w:r>
    </w:p>
    <w:p w:rsidR="00AA0654" w:rsidRPr="00057E6F" w:rsidRDefault="00AA0654" w:rsidP="00AA0654">
      <w:pPr>
        <w:widowControl w:val="0"/>
        <w:spacing w:line="360" w:lineRule="auto"/>
        <w:jc w:val="both"/>
        <w:rPr>
          <w:rFonts w:ascii="Arial" w:hAnsi="Arial" w:cs="Arial"/>
          <w:color w:val="000000"/>
          <w:sz w:val="22"/>
          <w:szCs w:val="22"/>
        </w:rPr>
      </w:pPr>
    </w:p>
    <w:p w:rsidR="00AA0654" w:rsidRPr="00057E6F" w:rsidRDefault="00AA0654" w:rsidP="00AA0654">
      <w:pPr>
        <w:widowControl w:val="0"/>
        <w:spacing w:line="360" w:lineRule="auto"/>
        <w:ind w:firstLine="1418"/>
        <w:jc w:val="both"/>
        <w:rPr>
          <w:rFonts w:ascii="Arial" w:hAnsi="Arial" w:cs="Arial"/>
          <w:color w:val="000000"/>
          <w:sz w:val="22"/>
          <w:szCs w:val="22"/>
        </w:rPr>
      </w:pPr>
      <w:proofErr w:type="gramStart"/>
      <w:r w:rsidRPr="00057E6F">
        <w:rPr>
          <w:rFonts w:ascii="Arial" w:hAnsi="Arial" w:cs="Arial"/>
          <w:color w:val="000000"/>
          <w:sz w:val="22"/>
          <w:szCs w:val="22"/>
        </w:rPr>
        <w:t>.................................</w:t>
      </w:r>
      <w:proofErr w:type="gramEnd"/>
      <w:r w:rsidRPr="00057E6F">
        <w:rPr>
          <w:rFonts w:ascii="Arial" w:hAnsi="Arial" w:cs="Arial"/>
          <w:color w:val="000000"/>
          <w:sz w:val="22"/>
          <w:szCs w:val="22"/>
        </w:rPr>
        <w:t xml:space="preserve">, inscrito(a) no CNPJ nº ...................., por intermédio de seu representante legal o(a) Sr.(a) ...................................., portador(a) da Carteira de Identidade nº ........................... </w:t>
      </w:r>
      <w:proofErr w:type="gramStart"/>
      <w:r w:rsidRPr="00057E6F">
        <w:rPr>
          <w:rFonts w:ascii="Arial" w:hAnsi="Arial" w:cs="Arial"/>
          <w:color w:val="000000"/>
          <w:sz w:val="22"/>
          <w:szCs w:val="22"/>
        </w:rPr>
        <w:t>e</w:t>
      </w:r>
      <w:proofErr w:type="gramEnd"/>
      <w:r w:rsidRPr="00057E6F">
        <w:rPr>
          <w:rFonts w:ascii="Arial" w:hAnsi="Arial" w:cs="Arial"/>
          <w:color w:val="000000"/>
          <w:sz w:val="22"/>
          <w:szCs w:val="22"/>
        </w:rPr>
        <w:t xml:space="preserv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AA0654" w:rsidRPr="00057E6F" w:rsidRDefault="00AA0654" w:rsidP="00AA0654">
      <w:pPr>
        <w:widowControl w:val="0"/>
        <w:spacing w:line="360" w:lineRule="auto"/>
        <w:jc w:val="both"/>
        <w:rPr>
          <w:rFonts w:ascii="Arial" w:hAnsi="Arial" w:cs="Arial"/>
          <w:b/>
          <w:color w:val="000000"/>
          <w:sz w:val="22"/>
          <w:szCs w:val="22"/>
        </w:rPr>
      </w:pPr>
    </w:p>
    <w:p w:rsidR="00AA0654" w:rsidRPr="00057E6F" w:rsidRDefault="00AA0654" w:rsidP="00AA0654">
      <w:pPr>
        <w:widowControl w:val="0"/>
        <w:spacing w:line="360" w:lineRule="auto"/>
        <w:jc w:val="both"/>
        <w:rPr>
          <w:rFonts w:ascii="Arial" w:hAnsi="Arial" w:cs="Arial"/>
          <w:color w:val="000000"/>
          <w:sz w:val="22"/>
          <w:szCs w:val="22"/>
        </w:rPr>
      </w:pPr>
      <w:r w:rsidRPr="00057E6F">
        <w:rPr>
          <w:rFonts w:ascii="Arial" w:hAnsi="Arial" w:cs="Arial"/>
          <w:b/>
          <w:color w:val="000000"/>
          <w:sz w:val="22"/>
          <w:szCs w:val="22"/>
        </w:rPr>
        <w:t>Ressalva:</w:t>
      </w:r>
      <w:r w:rsidRPr="00057E6F">
        <w:rPr>
          <w:rFonts w:ascii="Arial" w:hAnsi="Arial" w:cs="Arial"/>
          <w:color w:val="000000"/>
          <w:sz w:val="22"/>
          <w:szCs w:val="22"/>
        </w:rPr>
        <w:t xml:space="preserve"> emprega menor, a partir de quatorze anos, na condição de aprendiz (</w:t>
      </w:r>
      <w:r w:rsidRPr="00057E6F">
        <w:rPr>
          <w:rFonts w:ascii="Arial" w:hAnsi="Arial" w:cs="Arial"/>
          <w:b/>
          <w:color w:val="000000"/>
          <w:sz w:val="22"/>
          <w:szCs w:val="22"/>
        </w:rPr>
        <w:t>___</w:t>
      </w:r>
      <w:r w:rsidRPr="00057E6F">
        <w:rPr>
          <w:rFonts w:ascii="Arial" w:hAnsi="Arial" w:cs="Arial"/>
          <w:color w:val="000000"/>
          <w:sz w:val="22"/>
          <w:szCs w:val="22"/>
        </w:rPr>
        <w:t>).</w:t>
      </w:r>
    </w:p>
    <w:p w:rsidR="00AA0654" w:rsidRPr="00057E6F" w:rsidRDefault="00AA0654" w:rsidP="00AA0654">
      <w:pPr>
        <w:widowControl w:val="0"/>
        <w:spacing w:line="360" w:lineRule="auto"/>
        <w:ind w:firstLine="1418"/>
        <w:jc w:val="both"/>
        <w:rPr>
          <w:rFonts w:ascii="Arial" w:hAnsi="Arial" w:cs="Arial"/>
          <w:color w:val="000000"/>
          <w:sz w:val="22"/>
          <w:szCs w:val="22"/>
        </w:rPr>
      </w:pPr>
      <w:r w:rsidRPr="00057E6F">
        <w:rPr>
          <w:rFonts w:ascii="Arial" w:hAnsi="Arial" w:cs="Arial"/>
          <w:sz w:val="22"/>
          <w:szCs w:val="22"/>
        </w:rPr>
        <w:t xml:space="preserve">(Observação: </w:t>
      </w:r>
      <w:r w:rsidRPr="00057E6F">
        <w:rPr>
          <w:rFonts w:ascii="Arial" w:hAnsi="Arial" w:cs="Arial"/>
          <w:b/>
          <w:sz w:val="22"/>
          <w:szCs w:val="22"/>
        </w:rPr>
        <w:t>em caso afirmativo, assinalar a ressalva acima.</w:t>
      </w:r>
      <w:r w:rsidRPr="00057E6F">
        <w:rPr>
          <w:rFonts w:ascii="Arial" w:hAnsi="Arial" w:cs="Arial"/>
          <w:sz w:val="22"/>
          <w:szCs w:val="22"/>
        </w:rPr>
        <w:t>)</w:t>
      </w:r>
    </w:p>
    <w:p w:rsidR="00AA0654" w:rsidRPr="00057E6F" w:rsidRDefault="00AA0654" w:rsidP="00AA0654">
      <w:pPr>
        <w:widowControl w:val="0"/>
        <w:spacing w:line="360" w:lineRule="auto"/>
        <w:jc w:val="both"/>
        <w:rPr>
          <w:rFonts w:ascii="Arial" w:hAnsi="Arial" w:cs="Arial"/>
          <w:color w:val="000000"/>
          <w:sz w:val="22"/>
          <w:szCs w:val="22"/>
        </w:rPr>
      </w:pPr>
    </w:p>
    <w:p w:rsidR="00AA0654" w:rsidRPr="00057E6F" w:rsidRDefault="00AA0654" w:rsidP="00AA0654">
      <w:pPr>
        <w:widowControl w:val="0"/>
        <w:spacing w:line="360" w:lineRule="auto"/>
        <w:jc w:val="both"/>
        <w:rPr>
          <w:rFonts w:ascii="Arial" w:hAnsi="Arial" w:cs="Arial"/>
          <w:color w:val="000000"/>
          <w:sz w:val="22"/>
          <w:szCs w:val="22"/>
        </w:rPr>
      </w:pPr>
    </w:p>
    <w:p w:rsidR="00AA0654" w:rsidRPr="00057E6F" w:rsidRDefault="00AA0654" w:rsidP="00AA0654">
      <w:pPr>
        <w:widowControl w:val="0"/>
        <w:spacing w:line="360" w:lineRule="auto"/>
        <w:jc w:val="right"/>
        <w:rPr>
          <w:rFonts w:ascii="Arial" w:hAnsi="Arial" w:cs="Arial"/>
          <w:color w:val="000000"/>
          <w:sz w:val="22"/>
          <w:szCs w:val="22"/>
        </w:rPr>
      </w:pPr>
      <w:r w:rsidRPr="00057E6F">
        <w:rPr>
          <w:rFonts w:ascii="Arial" w:hAnsi="Arial" w:cs="Arial"/>
          <w:color w:val="000000"/>
          <w:sz w:val="22"/>
          <w:szCs w:val="22"/>
        </w:rPr>
        <w:t>Local, __ de __________________ de 2022.</w:t>
      </w:r>
    </w:p>
    <w:p w:rsidR="00AA0654" w:rsidRPr="00057E6F" w:rsidRDefault="00AA0654" w:rsidP="00AA0654">
      <w:pPr>
        <w:widowControl w:val="0"/>
        <w:spacing w:line="360" w:lineRule="auto"/>
        <w:jc w:val="both"/>
        <w:rPr>
          <w:rFonts w:ascii="Arial" w:hAnsi="Arial" w:cs="Arial"/>
          <w:color w:val="000000"/>
          <w:sz w:val="22"/>
          <w:szCs w:val="22"/>
        </w:rPr>
      </w:pPr>
    </w:p>
    <w:p w:rsidR="00AA0654" w:rsidRPr="00057E6F" w:rsidRDefault="00AA0654" w:rsidP="00AA0654">
      <w:pPr>
        <w:widowControl w:val="0"/>
        <w:spacing w:line="360" w:lineRule="auto"/>
        <w:jc w:val="both"/>
        <w:rPr>
          <w:rFonts w:ascii="Arial" w:hAnsi="Arial" w:cs="Arial"/>
          <w:color w:val="000000"/>
          <w:sz w:val="22"/>
          <w:szCs w:val="22"/>
        </w:rPr>
      </w:pPr>
    </w:p>
    <w:p w:rsidR="00AA0654" w:rsidRPr="00057E6F" w:rsidRDefault="00AA0654" w:rsidP="00AA0654">
      <w:pPr>
        <w:widowControl w:val="0"/>
        <w:spacing w:line="360" w:lineRule="auto"/>
        <w:jc w:val="both"/>
        <w:rPr>
          <w:rFonts w:ascii="Arial" w:hAnsi="Arial" w:cs="Arial"/>
          <w:color w:val="000000"/>
          <w:sz w:val="22"/>
          <w:szCs w:val="22"/>
        </w:rPr>
      </w:pPr>
    </w:p>
    <w:p w:rsidR="00AA0654" w:rsidRPr="00057E6F" w:rsidRDefault="00AA0654" w:rsidP="00AA0654">
      <w:pPr>
        <w:widowControl w:val="0"/>
        <w:spacing w:line="360" w:lineRule="auto"/>
        <w:jc w:val="center"/>
        <w:rPr>
          <w:rFonts w:ascii="Arial" w:hAnsi="Arial" w:cs="Arial"/>
          <w:color w:val="000000"/>
          <w:sz w:val="22"/>
          <w:szCs w:val="22"/>
        </w:rPr>
      </w:pPr>
      <w:r w:rsidRPr="00057E6F">
        <w:rPr>
          <w:rFonts w:ascii="Arial" w:hAnsi="Arial" w:cs="Arial"/>
          <w:color w:val="000000"/>
          <w:sz w:val="22"/>
          <w:szCs w:val="22"/>
        </w:rPr>
        <w:t>(nome e assinatura do responsável legal)</w:t>
      </w:r>
    </w:p>
    <w:p w:rsidR="00AA0654" w:rsidRDefault="00AA0654" w:rsidP="00AA0654">
      <w:pPr>
        <w:jc w:val="center"/>
        <w:outlineLvl w:val="2"/>
        <w:rPr>
          <w:rFonts w:ascii="Arial" w:hAnsi="Arial" w:cs="Arial"/>
          <w:b/>
          <w:color w:val="000000"/>
          <w:sz w:val="24"/>
          <w:szCs w:val="24"/>
        </w:rPr>
      </w:pPr>
      <w:r w:rsidRPr="00057E6F">
        <w:rPr>
          <w:rFonts w:ascii="Arial" w:hAnsi="Arial" w:cs="Arial"/>
          <w:color w:val="000000"/>
          <w:sz w:val="22"/>
          <w:szCs w:val="22"/>
        </w:rPr>
        <w:t>(número da carteira de identidade e órgão emissor)</w:t>
      </w:r>
    </w:p>
    <w:p w:rsidR="00AA0654" w:rsidRDefault="00AA0654" w:rsidP="004E234C">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p>
    <w:p w:rsidR="00AA0654" w:rsidRPr="004E234C" w:rsidRDefault="00AA0654" w:rsidP="004E234C">
      <w:pPr>
        <w:jc w:val="center"/>
        <w:outlineLvl w:val="2"/>
        <w:rPr>
          <w:rFonts w:ascii="Arial" w:hAnsi="Arial" w:cs="Arial"/>
          <w:b/>
          <w:color w:val="000000"/>
          <w:sz w:val="24"/>
          <w:szCs w:val="24"/>
        </w:rPr>
      </w:pPr>
    </w:p>
    <w:p w:rsidR="004E234C" w:rsidRPr="004E234C" w:rsidRDefault="004E234C" w:rsidP="004E234C">
      <w:pPr>
        <w:jc w:val="center"/>
        <w:outlineLvl w:val="2"/>
        <w:rPr>
          <w:rFonts w:ascii="Arial" w:hAnsi="Arial" w:cs="Arial"/>
          <w:b/>
          <w:color w:val="000000"/>
          <w:sz w:val="24"/>
          <w:szCs w:val="24"/>
        </w:rPr>
      </w:pPr>
    </w:p>
    <w:p w:rsidR="00AA0654" w:rsidRPr="004E234C" w:rsidRDefault="00AA0654" w:rsidP="00AA0654">
      <w:pPr>
        <w:jc w:val="center"/>
        <w:outlineLvl w:val="2"/>
        <w:rPr>
          <w:rFonts w:ascii="Arial" w:hAnsi="Arial" w:cs="Arial"/>
          <w:b/>
          <w:color w:val="000000"/>
          <w:sz w:val="24"/>
          <w:szCs w:val="24"/>
        </w:rPr>
      </w:pPr>
      <w:r>
        <w:rPr>
          <w:rFonts w:ascii="Arial" w:hAnsi="Arial" w:cs="Arial"/>
          <w:b/>
          <w:color w:val="000000"/>
          <w:sz w:val="24"/>
          <w:szCs w:val="24"/>
        </w:rPr>
        <w:lastRenderedPageBreak/>
        <w:t>ANEXO D</w:t>
      </w:r>
    </w:p>
    <w:p w:rsidR="00AA0654" w:rsidRPr="004E234C" w:rsidRDefault="00AA0654" w:rsidP="00AA0654">
      <w:pPr>
        <w:jc w:val="center"/>
        <w:outlineLvl w:val="2"/>
        <w:rPr>
          <w:rFonts w:ascii="Arial" w:hAnsi="Arial" w:cs="Arial"/>
          <w:b/>
          <w:color w:val="000000"/>
          <w:sz w:val="24"/>
          <w:szCs w:val="24"/>
        </w:rPr>
      </w:pPr>
    </w:p>
    <w:p w:rsidR="00AA0654" w:rsidRDefault="00AA0654" w:rsidP="00AA0654">
      <w:pPr>
        <w:jc w:val="center"/>
        <w:outlineLvl w:val="2"/>
        <w:rPr>
          <w:rFonts w:ascii="Arial" w:hAnsi="Arial" w:cs="Arial"/>
          <w:b/>
          <w:color w:val="000000"/>
          <w:sz w:val="24"/>
          <w:szCs w:val="24"/>
        </w:rPr>
      </w:pPr>
      <w:r w:rsidRPr="004E234C">
        <w:rPr>
          <w:rFonts w:ascii="Arial" w:hAnsi="Arial" w:cs="Arial"/>
          <w:b/>
          <w:color w:val="000000"/>
          <w:sz w:val="24"/>
          <w:szCs w:val="24"/>
        </w:rPr>
        <w:t>CONCORRÊNCIA PÚBLICA N</w:t>
      </w:r>
      <w:r>
        <w:rPr>
          <w:rFonts w:ascii="Arial" w:hAnsi="Arial" w:cs="Arial"/>
          <w:b/>
          <w:color w:val="000000"/>
          <w:sz w:val="24"/>
          <w:szCs w:val="24"/>
        </w:rPr>
        <w:t>º 002/2022</w:t>
      </w:r>
    </w:p>
    <w:p w:rsidR="00AA0654" w:rsidRDefault="00AA0654" w:rsidP="00AA0654">
      <w:pPr>
        <w:jc w:val="center"/>
        <w:outlineLvl w:val="2"/>
        <w:rPr>
          <w:rFonts w:ascii="Arial" w:hAnsi="Arial" w:cs="Arial"/>
          <w:b/>
          <w:color w:val="000000"/>
          <w:sz w:val="24"/>
          <w:szCs w:val="24"/>
        </w:rPr>
      </w:pPr>
    </w:p>
    <w:p w:rsidR="00AA0654" w:rsidRPr="00057E6F" w:rsidRDefault="00AA0654" w:rsidP="00AA0654">
      <w:pPr>
        <w:spacing w:line="360" w:lineRule="auto"/>
        <w:jc w:val="center"/>
        <w:rPr>
          <w:rFonts w:ascii="Arial" w:hAnsi="Arial" w:cs="Arial"/>
          <w:b/>
          <w:color w:val="000000"/>
          <w:sz w:val="22"/>
          <w:szCs w:val="22"/>
        </w:rPr>
      </w:pPr>
      <w:r w:rsidRPr="00057E6F">
        <w:rPr>
          <w:rFonts w:ascii="Arial" w:hAnsi="Arial" w:cs="Arial"/>
          <w:b/>
          <w:color w:val="000000"/>
          <w:sz w:val="22"/>
          <w:szCs w:val="22"/>
        </w:rPr>
        <w:t>MODELO DE DECLAÇÃO DE NÃO POSSUIR EM SEU QUADRO SOCIETÁRIO SERVIDOR PÚBLICO DA ATIVA, EMPREGADO DE EMPRESA PÚBLICA E DE SOCIEDADE DE ECONOMIA MISTA, AGENTES POLÍTICOS DETENTORES DE MANDATOS ELETIVOS DO PODER LEGISLATIVO</w:t>
      </w:r>
    </w:p>
    <w:p w:rsidR="00AA0654" w:rsidRPr="00057E6F" w:rsidRDefault="00AA0654" w:rsidP="00AA0654">
      <w:pPr>
        <w:spacing w:line="360" w:lineRule="auto"/>
        <w:rPr>
          <w:rFonts w:ascii="Arial" w:hAnsi="Arial" w:cs="Arial"/>
          <w:sz w:val="22"/>
          <w:szCs w:val="22"/>
        </w:rPr>
      </w:pPr>
    </w:p>
    <w:p w:rsidR="00AA0654" w:rsidRPr="00057E6F" w:rsidRDefault="00AA0654" w:rsidP="00AA0654">
      <w:pPr>
        <w:pStyle w:val="Ttulo6"/>
        <w:keepNext w:val="0"/>
        <w:spacing w:line="360" w:lineRule="auto"/>
        <w:rPr>
          <w:rFonts w:ascii="Arial" w:hAnsi="Arial" w:cs="Arial"/>
          <w:sz w:val="22"/>
          <w:szCs w:val="22"/>
        </w:rPr>
      </w:pPr>
    </w:p>
    <w:p w:rsidR="00AA0654" w:rsidRPr="00057E6F" w:rsidRDefault="00AA0654" w:rsidP="00AA0654">
      <w:pPr>
        <w:pStyle w:val="Ttulo6"/>
        <w:keepNext w:val="0"/>
        <w:spacing w:line="360" w:lineRule="auto"/>
        <w:rPr>
          <w:rFonts w:ascii="Arial" w:hAnsi="Arial" w:cs="Arial"/>
          <w:sz w:val="22"/>
          <w:szCs w:val="22"/>
        </w:rPr>
      </w:pPr>
      <w:r w:rsidRPr="00057E6F">
        <w:rPr>
          <w:rFonts w:ascii="Arial" w:hAnsi="Arial" w:cs="Arial"/>
          <w:sz w:val="22"/>
          <w:szCs w:val="22"/>
        </w:rPr>
        <w:t>DECLARAÇÃO</w:t>
      </w:r>
    </w:p>
    <w:p w:rsidR="00AA0654" w:rsidRPr="00057E6F" w:rsidRDefault="00AA0654" w:rsidP="00AA0654">
      <w:pPr>
        <w:spacing w:line="360" w:lineRule="auto"/>
        <w:jc w:val="center"/>
        <w:rPr>
          <w:rFonts w:ascii="Arial" w:hAnsi="Arial" w:cs="Arial"/>
          <w:sz w:val="22"/>
          <w:szCs w:val="22"/>
        </w:rPr>
      </w:pPr>
    </w:p>
    <w:p w:rsidR="00AA0654" w:rsidRPr="00057E6F" w:rsidRDefault="00AA0654" w:rsidP="00AA0654">
      <w:pPr>
        <w:spacing w:line="360" w:lineRule="auto"/>
        <w:jc w:val="center"/>
        <w:rPr>
          <w:rFonts w:ascii="Arial" w:hAnsi="Arial" w:cs="Arial"/>
          <w:sz w:val="22"/>
          <w:szCs w:val="22"/>
        </w:rPr>
      </w:pPr>
    </w:p>
    <w:p w:rsidR="00AA0654" w:rsidRPr="00057E6F" w:rsidRDefault="00AA0654" w:rsidP="00AA0654">
      <w:pPr>
        <w:spacing w:line="360" w:lineRule="auto"/>
        <w:ind w:firstLine="1134"/>
        <w:jc w:val="both"/>
        <w:rPr>
          <w:rFonts w:ascii="Arial" w:hAnsi="Arial" w:cs="Arial"/>
          <w:sz w:val="22"/>
          <w:szCs w:val="22"/>
        </w:rPr>
      </w:pPr>
      <w:r w:rsidRPr="00057E6F">
        <w:rPr>
          <w:rFonts w:ascii="Arial" w:hAnsi="Arial" w:cs="Arial"/>
          <w:b/>
          <w:sz w:val="22"/>
          <w:szCs w:val="22"/>
        </w:rPr>
        <w:tab/>
      </w:r>
      <w:proofErr w:type="gramStart"/>
      <w:r w:rsidRPr="00057E6F">
        <w:rPr>
          <w:rFonts w:ascii="Arial" w:hAnsi="Arial" w:cs="Arial"/>
          <w:b/>
          <w:sz w:val="22"/>
          <w:szCs w:val="22"/>
        </w:rPr>
        <w:t>……………………………………………….</w:t>
      </w:r>
      <w:proofErr w:type="gramEnd"/>
      <w:r w:rsidRPr="00057E6F">
        <w:rPr>
          <w:rFonts w:ascii="Arial" w:hAnsi="Arial" w:cs="Arial"/>
          <w:b/>
          <w:sz w:val="22"/>
          <w:szCs w:val="22"/>
        </w:rPr>
        <w:t>,</w:t>
      </w:r>
      <w:r w:rsidRPr="00057E6F">
        <w:rPr>
          <w:rFonts w:ascii="Arial" w:hAnsi="Arial" w:cs="Arial"/>
          <w:sz w:val="22"/>
          <w:szCs w:val="22"/>
        </w:rPr>
        <w:t xml:space="preserve"> inscrita no CNPJ N° ……………………………., sediada na rua …………………….., cidade ………... / ____, por intermédio de seu representante legal, </w:t>
      </w:r>
      <w:proofErr w:type="gramStart"/>
      <w:r w:rsidRPr="00057E6F">
        <w:rPr>
          <w:rFonts w:ascii="Arial" w:hAnsi="Arial" w:cs="Arial"/>
          <w:sz w:val="22"/>
          <w:szCs w:val="22"/>
        </w:rPr>
        <w:t>o(</w:t>
      </w:r>
      <w:proofErr w:type="gramEnd"/>
      <w:r w:rsidRPr="00057E6F">
        <w:rPr>
          <w:rFonts w:ascii="Arial" w:hAnsi="Arial" w:cs="Arial"/>
          <w:sz w:val="22"/>
          <w:szCs w:val="22"/>
        </w:rPr>
        <w:t xml:space="preserve">a) Sr(a)……………………..., portador(a) da Carteira de Identidade n° …………….. </w:t>
      </w:r>
      <w:proofErr w:type="gramStart"/>
      <w:r w:rsidRPr="00057E6F">
        <w:rPr>
          <w:rFonts w:ascii="Arial" w:hAnsi="Arial" w:cs="Arial"/>
          <w:sz w:val="22"/>
          <w:szCs w:val="22"/>
        </w:rPr>
        <w:t>e</w:t>
      </w:r>
      <w:proofErr w:type="gramEnd"/>
      <w:r w:rsidRPr="00057E6F">
        <w:rPr>
          <w:rFonts w:ascii="Arial" w:hAnsi="Arial" w:cs="Arial"/>
          <w:sz w:val="22"/>
          <w:szCs w:val="22"/>
        </w:rPr>
        <w:t xml:space="preserve"> do CPF n° ………………………………... DECLARA que </w:t>
      </w:r>
      <w:bookmarkStart w:id="0" w:name="_Hlk4510871"/>
      <w:r w:rsidRPr="00057E6F">
        <w:rPr>
          <w:rFonts w:ascii="Arial" w:hAnsi="Arial" w:cs="Arial"/>
          <w:sz w:val="22"/>
          <w:szCs w:val="22"/>
        </w:rPr>
        <w:t xml:space="preserve">não possui em seu quadro societário servidor público da ativa, empregado de empresa pública e de sociedade de economia mista, agentes políticos detentores de mandatos eletivos do poder legislativo, tanto federal como estadual, nos termos do Art. 54, Inc. </w:t>
      </w:r>
      <w:proofErr w:type="gramStart"/>
      <w:r w:rsidRPr="00057E6F">
        <w:rPr>
          <w:rFonts w:ascii="Arial" w:hAnsi="Arial" w:cs="Arial"/>
          <w:sz w:val="22"/>
          <w:szCs w:val="22"/>
        </w:rPr>
        <w:t>I, alínea</w:t>
      </w:r>
      <w:proofErr w:type="gramEnd"/>
      <w:r w:rsidRPr="00057E6F">
        <w:rPr>
          <w:rFonts w:ascii="Arial" w:hAnsi="Arial" w:cs="Arial"/>
          <w:sz w:val="22"/>
          <w:szCs w:val="22"/>
        </w:rPr>
        <w:t xml:space="preserve"> “a” da Constituição Federal e Art. 43, Inc. I alínea  “a”, inc. II, alínea “a” da Constituição do Estado de Santa Catarina</w:t>
      </w:r>
      <w:bookmarkEnd w:id="0"/>
      <w:r w:rsidRPr="00057E6F">
        <w:rPr>
          <w:rFonts w:ascii="Arial" w:hAnsi="Arial" w:cs="Arial"/>
          <w:sz w:val="22"/>
          <w:szCs w:val="22"/>
        </w:rPr>
        <w:t>.</w:t>
      </w:r>
    </w:p>
    <w:p w:rsidR="00AA0654" w:rsidRPr="00057E6F" w:rsidRDefault="00AA0654" w:rsidP="00AA0654">
      <w:pPr>
        <w:spacing w:line="360" w:lineRule="auto"/>
        <w:ind w:firstLine="1134"/>
        <w:jc w:val="both"/>
        <w:rPr>
          <w:rFonts w:ascii="Arial" w:hAnsi="Arial" w:cs="Arial"/>
          <w:sz w:val="22"/>
          <w:szCs w:val="22"/>
        </w:rPr>
      </w:pPr>
    </w:p>
    <w:p w:rsidR="00AA0654" w:rsidRPr="00057E6F" w:rsidRDefault="00AA0654" w:rsidP="00AA0654">
      <w:pPr>
        <w:widowControl w:val="0"/>
        <w:spacing w:line="360" w:lineRule="auto"/>
        <w:jc w:val="right"/>
        <w:rPr>
          <w:rFonts w:ascii="Arial" w:hAnsi="Arial" w:cs="Arial"/>
          <w:color w:val="000000"/>
          <w:sz w:val="22"/>
          <w:szCs w:val="22"/>
        </w:rPr>
      </w:pPr>
      <w:r w:rsidRPr="00057E6F">
        <w:rPr>
          <w:rFonts w:ascii="Arial" w:hAnsi="Arial" w:cs="Arial"/>
          <w:color w:val="000000"/>
          <w:sz w:val="22"/>
          <w:szCs w:val="22"/>
        </w:rPr>
        <w:t>Local, __ de __________________ de 2022.</w:t>
      </w:r>
    </w:p>
    <w:p w:rsidR="00AA0654" w:rsidRPr="00057E6F" w:rsidRDefault="00AA0654" w:rsidP="00AA0654">
      <w:pPr>
        <w:widowControl w:val="0"/>
        <w:spacing w:line="360" w:lineRule="auto"/>
        <w:jc w:val="both"/>
        <w:rPr>
          <w:rFonts w:ascii="Arial" w:hAnsi="Arial" w:cs="Arial"/>
          <w:color w:val="000000"/>
          <w:sz w:val="22"/>
          <w:szCs w:val="22"/>
        </w:rPr>
      </w:pPr>
    </w:p>
    <w:p w:rsidR="00AA0654" w:rsidRPr="00057E6F" w:rsidRDefault="00AA0654" w:rsidP="00AA0654">
      <w:pPr>
        <w:widowControl w:val="0"/>
        <w:spacing w:line="360" w:lineRule="auto"/>
        <w:jc w:val="both"/>
        <w:rPr>
          <w:rFonts w:ascii="Arial" w:hAnsi="Arial" w:cs="Arial"/>
          <w:color w:val="000000"/>
          <w:sz w:val="22"/>
          <w:szCs w:val="22"/>
        </w:rPr>
      </w:pPr>
    </w:p>
    <w:p w:rsidR="00AA0654" w:rsidRPr="00057E6F" w:rsidRDefault="00AA0654" w:rsidP="00AA0654">
      <w:pPr>
        <w:widowControl w:val="0"/>
        <w:spacing w:line="360" w:lineRule="auto"/>
        <w:jc w:val="both"/>
        <w:rPr>
          <w:rFonts w:ascii="Arial" w:hAnsi="Arial" w:cs="Arial"/>
          <w:color w:val="000000"/>
          <w:sz w:val="22"/>
          <w:szCs w:val="22"/>
        </w:rPr>
      </w:pPr>
    </w:p>
    <w:p w:rsidR="00AA0654" w:rsidRPr="00057E6F" w:rsidRDefault="00AA0654" w:rsidP="00AA0654">
      <w:pPr>
        <w:widowControl w:val="0"/>
        <w:spacing w:line="360" w:lineRule="auto"/>
        <w:jc w:val="center"/>
        <w:rPr>
          <w:rFonts w:ascii="Arial" w:hAnsi="Arial" w:cs="Arial"/>
          <w:color w:val="000000"/>
          <w:sz w:val="22"/>
          <w:szCs w:val="22"/>
        </w:rPr>
      </w:pPr>
      <w:r w:rsidRPr="00057E6F">
        <w:rPr>
          <w:rFonts w:ascii="Arial" w:hAnsi="Arial" w:cs="Arial"/>
          <w:color w:val="000000"/>
          <w:sz w:val="22"/>
          <w:szCs w:val="22"/>
        </w:rPr>
        <w:t>(nome e assinatura do responsável legal)</w:t>
      </w:r>
    </w:p>
    <w:p w:rsidR="00AA0654" w:rsidRDefault="00AA0654" w:rsidP="00AA0654">
      <w:pPr>
        <w:jc w:val="center"/>
        <w:outlineLvl w:val="2"/>
        <w:rPr>
          <w:rFonts w:ascii="Arial" w:hAnsi="Arial" w:cs="Arial"/>
          <w:color w:val="000000"/>
          <w:sz w:val="22"/>
          <w:szCs w:val="22"/>
        </w:rPr>
      </w:pPr>
      <w:r w:rsidRPr="00057E6F">
        <w:rPr>
          <w:rFonts w:ascii="Arial" w:hAnsi="Arial" w:cs="Arial"/>
          <w:color w:val="000000"/>
          <w:sz w:val="22"/>
          <w:szCs w:val="22"/>
        </w:rPr>
        <w:t>(número da carteira de identidade e órgão emissor)</w:t>
      </w:r>
    </w:p>
    <w:p w:rsidR="00AA0654" w:rsidRDefault="00AA0654" w:rsidP="00AA0654">
      <w:pPr>
        <w:jc w:val="center"/>
        <w:outlineLvl w:val="2"/>
        <w:rPr>
          <w:rFonts w:ascii="Arial" w:hAnsi="Arial" w:cs="Arial"/>
          <w:color w:val="000000"/>
          <w:sz w:val="22"/>
          <w:szCs w:val="22"/>
        </w:rPr>
      </w:pPr>
    </w:p>
    <w:p w:rsidR="00AA0654" w:rsidRDefault="00AA0654" w:rsidP="00AA0654">
      <w:pPr>
        <w:jc w:val="center"/>
        <w:outlineLvl w:val="2"/>
        <w:rPr>
          <w:rFonts w:ascii="Arial" w:hAnsi="Arial" w:cs="Arial"/>
          <w:color w:val="000000"/>
          <w:sz w:val="22"/>
          <w:szCs w:val="22"/>
        </w:rPr>
      </w:pPr>
    </w:p>
    <w:p w:rsidR="00AA0654" w:rsidRDefault="00AA0654" w:rsidP="00AA0654">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p>
    <w:p w:rsidR="00AA0654" w:rsidRDefault="00AA0654" w:rsidP="004E234C">
      <w:pPr>
        <w:jc w:val="center"/>
        <w:outlineLvl w:val="2"/>
        <w:rPr>
          <w:rFonts w:ascii="Arial" w:hAnsi="Arial" w:cs="Arial"/>
          <w:b/>
          <w:color w:val="000000"/>
          <w:sz w:val="24"/>
          <w:szCs w:val="24"/>
        </w:rPr>
      </w:pPr>
      <w:r>
        <w:rPr>
          <w:rFonts w:ascii="Arial" w:hAnsi="Arial" w:cs="Arial"/>
          <w:b/>
          <w:color w:val="000000"/>
          <w:sz w:val="24"/>
          <w:szCs w:val="24"/>
        </w:rPr>
        <w:t xml:space="preserve">ANEXO E </w:t>
      </w:r>
    </w:p>
    <w:p w:rsidR="00AA0654" w:rsidRDefault="00AA0654" w:rsidP="004E234C">
      <w:pPr>
        <w:jc w:val="center"/>
        <w:outlineLvl w:val="2"/>
        <w:rPr>
          <w:rFonts w:ascii="Arial" w:hAnsi="Arial" w:cs="Arial"/>
          <w:b/>
          <w:color w:val="000000"/>
          <w:sz w:val="24"/>
          <w:szCs w:val="24"/>
        </w:rPr>
      </w:pPr>
      <w:r>
        <w:rPr>
          <w:rFonts w:ascii="Arial" w:hAnsi="Arial" w:cs="Arial"/>
          <w:b/>
          <w:color w:val="000000"/>
          <w:sz w:val="24"/>
          <w:szCs w:val="24"/>
        </w:rPr>
        <w:t>CONCORRÊNCIA 002/2022</w:t>
      </w:r>
    </w:p>
    <w:p w:rsidR="00AA0654" w:rsidRDefault="00AA0654" w:rsidP="004E234C">
      <w:pPr>
        <w:jc w:val="center"/>
        <w:outlineLvl w:val="2"/>
        <w:rPr>
          <w:rFonts w:ascii="Arial" w:hAnsi="Arial" w:cs="Arial"/>
          <w:b/>
          <w:color w:val="000000"/>
          <w:sz w:val="24"/>
          <w:szCs w:val="24"/>
        </w:rPr>
      </w:pPr>
      <w:r>
        <w:rPr>
          <w:rFonts w:ascii="Arial" w:hAnsi="Arial" w:cs="Arial"/>
          <w:b/>
          <w:color w:val="000000"/>
          <w:sz w:val="24"/>
          <w:szCs w:val="24"/>
        </w:rPr>
        <w:t>MODELO DE MINUTA DE CONTRATO</w:t>
      </w:r>
    </w:p>
    <w:p w:rsidR="00AA0654" w:rsidRDefault="00AA0654" w:rsidP="004E234C">
      <w:pPr>
        <w:jc w:val="center"/>
        <w:outlineLvl w:val="2"/>
        <w:rPr>
          <w:rFonts w:ascii="Arial" w:hAnsi="Arial" w:cs="Arial"/>
          <w:b/>
          <w:color w:val="000000"/>
          <w:sz w:val="24"/>
          <w:szCs w:val="24"/>
        </w:rPr>
      </w:pPr>
    </w:p>
    <w:p w:rsidR="00AA0654" w:rsidRPr="00AA0654" w:rsidRDefault="00AA0654" w:rsidP="00AA0654">
      <w:pPr>
        <w:pStyle w:val="Ttulo6"/>
        <w:keepNext w:val="0"/>
        <w:spacing w:line="360" w:lineRule="auto"/>
        <w:jc w:val="left"/>
        <w:rPr>
          <w:rFonts w:ascii="Arial" w:hAnsi="Arial" w:cs="Arial"/>
          <w:color w:val="000000"/>
          <w:sz w:val="22"/>
          <w:szCs w:val="22"/>
        </w:rPr>
      </w:pPr>
      <w:r w:rsidRPr="00AA0654">
        <w:rPr>
          <w:rFonts w:ascii="Arial" w:hAnsi="Arial" w:cs="Arial"/>
          <w:color w:val="000000"/>
          <w:sz w:val="22"/>
          <w:szCs w:val="22"/>
        </w:rPr>
        <w:t>CONTRATO Nº ____/2022</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ind w:left="2268"/>
        <w:jc w:val="both"/>
        <w:rPr>
          <w:rFonts w:ascii="Arial" w:hAnsi="Arial" w:cs="Arial"/>
          <w:sz w:val="22"/>
          <w:szCs w:val="22"/>
        </w:rPr>
      </w:pPr>
      <w:r w:rsidRPr="00AA0654">
        <w:rPr>
          <w:rFonts w:ascii="Arial" w:hAnsi="Arial" w:cs="Arial"/>
          <w:color w:val="000000"/>
          <w:sz w:val="22"/>
          <w:szCs w:val="22"/>
        </w:rPr>
        <w:t>CONTRATO DE ELABORAÇÃO DE PROJETO E EXECUÇÃO DE OBRA QUE ENTRE SI CELEBRAM O</w:t>
      </w:r>
      <w:r>
        <w:rPr>
          <w:rFonts w:ascii="Arial" w:hAnsi="Arial" w:cs="Arial"/>
          <w:color w:val="000000"/>
          <w:sz w:val="22"/>
          <w:szCs w:val="22"/>
        </w:rPr>
        <w:t xml:space="preserve"> </w:t>
      </w:r>
      <w:r w:rsidRPr="00AA0654">
        <w:rPr>
          <w:rFonts w:ascii="Arial" w:hAnsi="Arial" w:cs="Arial"/>
          <w:b/>
          <w:color w:val="000000"/>
          <w:sz w:val="22"/>
          <w:szCs w:val="22"/>
        </w:rPr>
        <w:t xml:space="preserve">MUNICÍPIO DE </w:t>
      </w:r>
      <w:r>
        <w:rPr>
          <w:rFonts w:ascii="Arial" w:hAnsi="Arial" w:cs="Arial"/>
          <w:b/>
          <w:color w:val="000000"/>
          <w:sz w:val="22"/>
          <w:szCs w:val="22"/>
        </w:rPr>
        <w:t xml:space="preserve">ABELARDO LUZ </w:t>
      </w:r>
      <w:r w:rsidRPr="00AA0654">
        <w:rPr>
          <w:rFonts w:ascii="Arial" w:hAnsi="Arial" w:cs="Arial"/>
          <w:color w:val="000000"/>
          <w:sz w:val="22"/>
          <w:szCs w:val="22"/>
        </w:rPr>
        <w:t xml:space="preserve">E A EMPRESA </w:t>
      </w:r>
      <w:r w:rsidRPr="00AA0654">
        <w:rPr>
          <w:rFonts w:ascii="Arial" w:hAnsi="Arial" w:cs="Arial"/>
          <w:b/>
          <w:color w:val="000000"/>
          <w:sz w:val="22"/>
          <w:szCs w:val="22"/>
        </w:rPr>
        <w:t>_____________________</w:t>
      </w:r>
      <w:r w:rsidRPr="00AA0654">
        <w:rPr>
          <w:rFonts w:ascii="Arial" w:hAnsi="Arial" w:cs="Arial"/>
          <w:color w:val="000000"/>
          <w:sz w:val="22"/>
          <w:szCs w:val="22"/>
        </w:rPr>
        <w:t xml:space="preserve">, COM RECURSOS DA </w:t>
      </w:r>
      <w:r w:rsidRPr="00AA0654">
        <w:rPr>
          <w:rFonts w:ascii="Arial" w:eastAsia="Arial Unicode MS" w:hAnsi="Arial" w:cs="Arial"/>
          <w:sz w:val="22"/>
          <w:szCs w:val="22"/>
        </w:rPr>
        <w:t xml:space="preserve">TRANSFERÊNCIA ESPECIAL </w:t>
      </w:r>
      <w:r>
        <w:rPr>
          <w:rFonts w:ascii="Arial" w:eastAsia="Arial Unicode MS" w:hAnsi="Arial" w:cs="Arial"/>
          <w:sz w:val="22"/>
          <w:szCs w:val="22"/>
        </w:rPr>
        <w:t>PROCESSO DC 766/2022</w:t>
      </w:r>
      <w:r w:rsidRPr="00AA0654">
        <w:rPr>
          <w:rFonts w:ascii="Arial" w:eastAsia="Arial Unicode MS" w:hAnsi="Arial" w:cs="Arial"/>
          <w:sz w:val="22"/>
          <w:szCs w:val="22"/>
        </w:rPr>
        <w:t xml:space="preserve">, </w:t>
      </w:r>
      <w:r w:rsidRPr="00AA0654">
        <w:rPr>
          <w:rFonts w:ascii="Arial" w:hAnsi="Arial" w:cs="Arial"/>
          <w:color w:val="000000"/>
          <w:sz w:val="22"/>
          <w:szCs w:val="22"/>
        </w:rPr>
        <w:t>NA FORMA ABAIXO:</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Pelo presente instrumento, de um lado, o </w:t>
      </w:r>
      <w:r w:rsidRPr="00AA0654">
        <w:rPr>
          <w:rFonts w:ascii="Arial" w:hAnsi="Arial" w:cs="Arial"/>
          <w:b/>
          <w:color w:val="000000"/>
          <w:sz w:val="22"/>
          <w:szCs w:val="22"/>
        </w:rPr>
        <w:t xml:space="preserve">MUNICÍPIO DE </w:t>
      </w:r>
      <w:r>
        <w:rPr>
          <w:rFonts w:ascii="Arial" w:hAnsi="Arial" w:cs="Arial"/>
          <w:b/>
          <w:color w:val="000000"/>
          <w:sz w:val="22"/>
          <w:szCs w:val="22"/>
        </w:rPr>
        <w:t>ABELARDO LUZ</w:t>
      </w:r>
      <w:r w:rsidRPr="00AA0654">
        <w:rPr>
          <w:rFonts w:ascii="Arial" w:hAnsi="Arial" w:cs="Arial"/>
          <w:color w:val="000000"/>
          <w:sz w:val="22"/>
          <w:szCs w:val="22"/>
        </w:rPr>
        <w:t xml:space="preserve">, pessoa jurídica de direito público interno, inscrito no CNPJ-MF sob o n° 83.009.886/0001-61, com sede à Av. </w:t>
      </w:r>
      <w:proofErr w:type="spellStart"/>
      <w:proofErr w:type="gramStart"/>
      <w:r w:rsidRPr="00AA0654">
        <w:rPr>
          <w:rFonts w:ascii="Arial" w:hAnsi="Arial" w:cs="Arial"/>
          <w:color w:val="000000"/>
          <w:sz w:val="22"/>
          <w:szCs w:val="22"/>
        </w:rPr>
        <w:t>Pe</w:t>
      </w:r>
      <w:proofErr w:type="spellEnd"/>
      <w:proofErr w:type="gramEnd"/>
      <w:r w:rsidRPr="00AA0654">
        <w:rPr>
          <w:rFonts w:ascii="Arial" w:hAnsi="Arial" w:cs="Arial"/>
          <w:color w:val="000000"/>
          <w:sz w:val="22"/>
          <w:szCs w:val="22"/>
        </w:rPr>
        <w:t xml:space="preserve">. João de </w:t>
      </w:r>
      <w:proofErr w:type="spellStart"/>
      <w:r w:rsidRPr="00AA0654">
        <w:rPr>
          <w:rFonts w:ascii="Arial" w:hAnsi="Arial" w:cs="Arial"/>
          <w:color w:val="000000"/>
          <w:sz w:val="22"/>
          <w:szCs w:val="22"/>
        </w:rPr>
        <w:t>Smedt</w:t>
      </w:r>
      <w:proofErr w:type="spellEnd"/>
      <w:r w:rsidRPr="00AA0654">
        <w:rPr>
          <w:rFonts w:ascii="Arial" w:hAnsi="Arial" w:cs="Arial"/>
          <w:color w:val="000000"/>
          <w:sz w:val="22"/>
          <w:szCs w:val="22"/>
        </w:rPr>
        <w:t xml:space="preserve">, 1.605, centro, na cidade de Abelardo Luz - SC, neste ato representado </w:t>
      </w:r>
      <w:r w:rsidRPr="00AA0654">
        <w:rPr>
          <w:rFonts w:ascii="Arial" w:hAnsi="Arial" w:cs="Arial"/>
          <w:bCs/>
          <w:sz w:val="22"/>
          <w:szCs w:val="22"/>
        </w:rPr>
        <w:t>pelo Prefeito Municipal, Sr.</w:t>
      </w:r>
      <w:r>
        <w:rPr>
          <w:rFonts w:ascii="Arial" w:hAnsi="Arial" w:cs="Arial"/>
          <w:bCs/>
          <w:sz w:val="22"/>
          <w:szCs w:val="22"/>
        </w:rPr>
        <w:t xml:space="preserve"> </w:t>
      </w:r>
      <w:r>
        <w:rPr>
          <w:rFonts w:ascii="Arial" w:hAnsi="Arial" w:cs="Arial"/>
          <w:b/>
          <w:sz w:val="22"/>
          <w:szCs w:val="22"/>
        </w:rPr>
        <w:t>NERCI SANTIN</w:t>
      </w:r>
      <w:r w:rsidRPr="00AA0654">
        <w:rPr>
          <w:rFonts w:ascii="Arial" w:hAnsi="Arial" w:cs="Arial"/>
          <w:color w:val="000000"/>
          <w:sz w:val="22"/>
          <w:szCs w:val="22"/>
        </w:rPr>
        <w:t xml:space="preserve">, inscrita no CPF-MF sob o nº </w:t>
      </w:r>
      <w:r w:rsidR="00B401A4">
        <w:rPr>
          <w:rFonts w:ascii="Arial" w:hAnsi="Arial" w:cs="Arial"/>
          <w:color w:val="000000"/>
          <w:sz w:val="22"/>
          <w:szCs w:val="22"/>
        </w:rPr>
        <w:t>075.655.939-15</w:t>
      </w:r>
      <w:r w:rsidRPr="00AA0654">
        <w:rPr>
          <w:rFonts w:ascii="Arial" w:hAnsi="Arial" w:cs="Arial"/>
          <w:color w:val="000000"/>
          <w:sz w:val="22"/>
          <w:szCs w:val="22"/>
        </w:rPr>
        <w:t>, doravante denominad</w:t>
      </w:r>
      <w:r w:rsidRPr="00AA0654">
        <w:rPr>
          <w:rFonts w:ascii="Arial" w:hAnsi="Arial" w:cs="Arial"/>
          <w:sz w:val="22"/>
          <w:szCs w:val="22"/>
        </w:rPr>
        <w:t>o</w:t>
      </w:r>
      <w:r w:rsidRPr="00AA0654">
        <w:rPr>
          <w:rFonts w:ascii="Arial" w:hAnsi="Arial" w:cs="Arial"/>
          <w:color w:val="000000"/>
          <w:sz w:val="22"/>
          <w:szCs w:val="22"/>
        </w:rPr>
        <w:t xml:space="preserve"> simplesmente </w:t>
      </w:r>
      <w:r w:rsidRPr="00AA0654">
        <w:rPr>
          <w:rFonts w:ascii="Arial" w:hAnsi="Arial" w:cs="Arial"/>
          <w:b/>
          <w:color w:val="000000"/>
          <w:sz w:val="22"/>
          <w:szCs w:val="22"/>
        </w:rPr>
        <w:t>CONTRATANTE</w:t>
      </w:r>
      <w:r w:rsidRPr="00AA0654">
        <w:rPr>
          <w:rFonts w:ascii="Arial" w:hAnsi="Arial" w:cs="Arial"/>
          <w:color w:val="000000"/>
          <w:sz w:val="22"/>
          <w:szCs w:val="22"/>
        </w:rPr>
        <w:t xml:space="preserve">, e, de outro, a empresa </w:t>
      </w:r>
      <w:r w:rsidRPr="00AA0654">
        <w:rPr>
          <w:rFonts w:ascii="Arial" w:hAnsi="Arial" w:cs="Arial"/>
          <w:b/>
          <w:color w:val="000000"/>
          <w:sz w:val="22"/>
          <w:szCs w:val="22"/>
        </w:rPr>
        <w:t>_____________________</w:t>
      </w:r>
      <w:r w:rsidRPr="00AA0654">
        <w:rPr>
          <w:rFonts w:ascii="Arial" w:hAnsi="Arial" w:cs="Arial"/>
          <w:color w:val="000000"/>
          <w:sz w:val="22"/>
          <w:szCs w:val="22"/>
        </w:rPr>
        <w:t xml:space="preserve">, com sede na _________________, _____, Bairro ______________, __________, ______, inscrita no CNPJ-MF sob o nº ________________, neste ato representada </w:t>
      </w:r>
      <w:proofErr w:type="gramStart"/>
      <w:r w:rsidRPr="00AA0654">
        <w:rPr>
          <w:rFonts w:ascii="Arial" w:hAnsi="Arial" w:cs="Arial"/>
          <w:color w:val="000000"/>
          <w:sz w:val="22"/>
          <w:szCs w:val="22"/>
        </w:rPr>
        <w:t>pelo(</w:t>
      </w:r>
      <w:proofErr w:type="gramEnd"/>
      <w:r w:rsidRPr="00AA0654">
        <w:rPr>
          <w:rFonts w:ascii="Arial" w:hAnsi="Arial" w:cs="Arial"/>
          <w:color w:val="000000"/>
          <w:sz w:val="22"/>
          <w:szCs w:val="22"/>
        </w:rPr>
        <w:t>a) seu(</w:t>
      </w:r>
      <w:proofErr w:type="spellStart"/>
      <w:r w:rsidRPr="00AA0654">
        <w:rPr>
          <w:rFonts w:ascii="Arial" w:hAnsi="Arial" w:cs="Arial"/>
          <w:color w:val="000000"/>
          <w:sz w:val="22"/>
          <w:szCs w:val="22"/>
        </w:rPr>
        <w:t>ua</w:t>
      </w:r>
      <w:proofErr w:type="spellEnd"/>
      <w:r w:rsidRPr="00AA0654">
        <w:rPr>
          <w:rFonts w:ascii="Arial" w:hAnsi="Arial" w:cs="Arial"/>
          <w:color w:val="000000"/>
          <w:sz w:val="22"/>
          <w:szCs w:val="22"/>
        </w:rPr>
        <w:t xml:space="preserve">) ___________, Sr(a). _____________, </w:t>
      </w:r>
      <w:proofErr w:type="gramStart"/>
      <w:r w:rsidRPr="00AA0654">
        <w:rPr>
          <w:rFonts w:ascii="Arial" w:hAnsi="Arial" w:cs="Arial"/>
          <w:color w:val="000000"/>
          <w:sz w:val="22"/>
          <w:szCs w:val="22"/>
        </w:rPr>
        <w:t>inscrito(</w:t>
      </w:r>
      <w:proofErr w:type="gramEnd"/>
      <w:r w:rsidRPr="00AA0654">
        <w:rPr>
          <w:rFonts w:ascii="Arial" w:hAnsi="Arial" w:cs="Arial"/>
          <w:color w:val="000000"/>
          <w:sz w:val="22"/>
          <w:szCs w:val="22"/>
        </w:rPr>
        <w:t xml:space="preserve">a) no CPF-MF sob o nº ________________, doravante denominada simplesmente </w:t>
      </w:r>
      <w:r w:rsidRPr="00AA0654">
        <w:rPr>
          <w:rFonts w:ascii="Arial" w:hAnsi="Arial" w:cs="Arial"/>
          <w:b/>
          <w:color w:val="000000"/>
          <w:sz w:val="22"/>
          <w:szCs w:val="22"/>
        </w:rPr>
        <w:t>CONTRATADA</w:t>
      </w:r>
      <w:r w:rsidRPr="00AA0654">
        <w:rPr>
          <w:rFonts w:ascii="Arial" w:hAnsi="Arial" w:cs="Arial"/>
          <w:color w:val="000000"/>
          <w:sz w:val="22"/>
          <w:szCs w:val="22"/>
        </w:rPr>
        <w:t>, e perante as testemunhas abaixo firmadas, pactuam o presente termo, cuja celebração foi autorizada de acordo c</w:t>
      </w:r>
      <w:r w:rsidR="00B401A4">
        <w:rPr>
          <w:rFonts w:ascii="Arial" w:hAnsi="Arial" w:cs="Arial"/>
          <w:color w:val="000000"/>
          <w:sz w:val="22"/>
          <w:szCs w:val="22"/>
        </w:rPr>
        <w:t>om o Processo de Licitação nº 0163</w:t>
      </w:r>
      <w:r w:rsidRPr="00AA0654">
        <w:rPr>
          <w:rFonts w:ascii="Arial" w:hAnsi="Arial" w:cs="Arial"/>
          <w:color w:val="000000"/>
          <w:sz w:val="22"/>
          <w:szCs w:val="22"/>
        </w:rPr>
        <w:t>/2022, n</w:t>
      </w:r>
      <w:r w:rsidR="00B401A4">
        <w:rPr>
          <w:rFonts w:ascii="Arial" w:hAnsi="Arial" w:cs="Arial"/>
          <w:color w:val="000000"/>
          <w:sz w:val="22"/>
          <w:szCs w:val="22"/>
        </w:rPr>
        <w:t>a modalidade Concorrência nº 002</w:t>
      </w:r>
      <w:r w:rsidRPr="00AA0654">
        <w:rPr>
          <w:rFonts w:ascii="Arial" w:hAnsi="Arial" w:cs="Arial"/>
          <w:color w:val="000000"/>
          <w:sz w:val="22"/>
          <w:szCs w:val="22"/>
        </w:rPr>
        <w:t>/2022, e que se regerá pela Lei nº 8.666, de 21 de junho de 1993 e alterações posteriores, atendidas as cláusulas a seguir enunciadas:</w:t>
      </w:r>
    </w:p>
    <w:p w:rsidR="00AA0654" w:rsidRPr="00AA0654" w:rsidRDefault="00AA0654" w:rsidP="00AA0654">
      <w:pPr>
        <w:pStyle w:val="Ttulo2"/>
        <w:keepNext w:val="0"/>
        <w:widowControl w:val="0"/>
        <w:spacing w:line="360" w:lineRule="auto"/>
        <w:rPr>
          <w:rFonts w:ascii="Arial" w:hAnsi="Arial" w:cs="Arial"/>
          <w:sz w:val="22"/>
          <w:szCs w:val="22"/>
        </w:rPr>
      </w:pPr>
    </w:p>
    <w:p w:rsidR="00AA0654" w:rsidRPr="00AA0654" w:rsidRDefault="00AA0654" w:rsidP="00AA0654">
      <w:pPr>
        <w:pStyle w:val="Ttulo2"/>
        <w:keepNext w:val="0"/>
        <w:widowControl w:val="0"/>
        <w:spacing w:line="360" w:lineRule="auto"/>
        <w:rPr>
          <w:rFonts w:ascii="Arial" w:hAnsi="Arial" w:cs="Arial"/>
          <w:sz w:val="22"/>
          <w:szCs w:val="22"/>
        </w:rPr>
      </w:pPr>
      <w:r w:rsidRPr="00AA0654">
        <w:rPr>
          <w:rFonts w:ascii="Arial" w:hAnsi="Arial" w:cs="Arial"/>
          <w:sz w:val="22"/>
          <w:szCs w:val="22"/>
        </w:rPr>
        <w:t>CLÁUSULA PRIMEIRA - DO OBJETO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1.1. O presente Contrato tem por objeto a elaboração de projeto executivo e execução de uma ponte na sobre o Rio </w:t>
      </w:r>
      <w:r w:rsidR="00B401A4">
        <w:rPr>
          <w:rFonts w:ascii="Arial" w:hAnsi="Arial" w:cs="Arial"/>
          <w:color w:val="000000"/>
          <w:sz w:val="22"/>
          <w:szCs w:val="22"/>
        </w:rPr>
        <w:t>Chapecó</w:t>
      </w:r>
      <w:r w:rsidRPr="00AA0654">
        <w:rPr>
          <w:rFonts w:ascii="Arial" w:hAnsi="Arial" w:cs="Arial"/>
          <w:color w:val="000000"/>
          <w:sz w:val="22"/>
          <w:szCs w:val="22"/>
        </w:rPr>
        <w:t xml:space="preserve">, </w:t>
      </w:r>
      <w:r w:rsidR="00B401A4">
        <w:rPr>
          <w:rFonts w:ascii="Arial" w:hAnsi="Arial" w:cs="Arial"/>
          <w:color w:val="000000"/>
          <w:sz w:val="22"/>
          <w:szCs w:val="22"/>
        </w:rPr>
        <w:t xml:space="preserve">no </w:t>
      </w:r>
      <w:r w:rsidRPr="00AA0654">
        <w:rPr>
          <w:rFonts w:ascii="Arial" w:hAnsi="Arial" w:cs="Arial"/>
          <w:color w:val="000000"/>
          <w:sz w:val="22"/>
          <w:szCs w:val="22"/>
        </w:rPr>
        <w:t xml:space="preserve">município de </w:t>
      </w:r>
      <w:r w:rsidR="00B401A4">
        <w:rPr>
          <w:rFonts w:ascii="Arial" w:hAnsi="Arial" w:cs="Arial"/>
          <w:color w:val="000000"/>
          <w:sz w:val="22"/>
          <w:szCs w:val="22"/>
        </w:rPr>
        <w:t>Abelardo Luz</w:t>
      </w:r>
      <w:r w:rsidRPr="00AA0654">
        <w:rPr>
          <w:rFonts w:ascii="Arial" w:hAnsi="Arial" w:cs="Arial"/>
          <w:color w:val="000000"/>
          <w:sz w:val="22"/>
          <w:szCs w:val="22"/>
        </w:rPr>
        <w:t xml:space="preserve">/SC, de acordo com o pré-projeto constante do </w:t>
      </w:r>
      <w:r w:rsidRPr="00AA0654">
        <w:rPr>
          <w:rFonts w:ascii="Arial" w:hAnsi="Arial" w:cs="Arial"/>
          <w:b/>
          <w:color w:val="000000"/>
          <w:sz w:val="22"/>
          <w:szCs w:val="22"/>
        </w:rPr>
        <w:t>Anexo "F"</w:t>
      </w:r>
      <w:r w:rsidRPr="00AA0654">
        <w:rPr>
          <w:rFonts w:ascii="Arial" w:hAnsi="Arial" w:cs="Arial"/>
          <w:color w:val="000000"/>
          <w:sz w:val="22"/>
          <w:szCs w:val="22"/>
        </w:rPr>
        <w:t xml:space="preserve"> do Edital de Concorrê</w:t>
      </w:r>
      <w:r w:rsidR="00B401A4">
        <w:rPr>
          <w:rFonts w:ascii="Arial" w:hAnsi="Arial" w:cs="Arial"/>
          <w:color w:val="000000"/>
          <w:sz w:val="22"/>
          <w:szCs w:val="22"/>
        </w:rPr>
        <w:t>ncia nº 002</w:t>
      </w:r>
      <w:r w:rsidRPr="00AA0654">
        <w:rPr>
          <w:rFonts w:ascii="Arial" w:hAnsi="Arial" w:cs="Arial"/>
          <w:color w:val="000000"/>
          <w:sz w:val="22"/>
          <w:szCs w:val="22"/>
        </w:rPr>
        <w:t>/2022, que a este dá causa.</w:t>
      </w:r>
    </w:p>
    <w:p w:rsidR="00AA0654" w:rsidRPr="00AA0654" w:rsidRDefault="00AA0654" w:rsidP="00AA0654">
      <w:pPr>
        <w:pStyle w:val="Recuodecorpodetexto2"/>
        <w:widowControl w:val="0"/>
        <w:spacing w:line="360" w:lineRule="auto"/>
        <w:ind w:left="0"/>
        <w:rPr>
          <w:rFonts w:ascii="Arial" w:hAnsi="Arial" w:cs="Arial"/>
          <w:szCs w:val="22"/>
        </w:rPr>
      </w:pPr>
      <w:r w:rsidRPr="00AA0654">
        <w:rPr>
          <w:rFonts w:ascii="Arial" w:hAnsi="Arial" w:cs="Arial"/>
          <w:szCs w:val="22"/>
        </w:rPr>
        <w:t>1.2. Integram e completam o presente Termo Contratual, para todos os fins de direito, obrigando as partes em todos os seus termos, às condições expressas no Edital da Licitação modalidade Concorrência nº 00</w:t>
      </w:r>
      <w:r w:rsidR="00285FF6">
        <w:rPr>
          <w:rFonts w:ascii="Arial" w:hAnsi="Arial" w:cs="Arial"/>
          <w:szCs w:val="22"/>
        </w:rPr>
        <w:t>2</w:t>
      </w:r>
      <w:r w:rsidRPr="00AA0654">
        <w:rPr>
          <w:rFonts w:ascii="Arial" w:hAnsi="Arial" w:cs="Arial"/>
          <w:szCs w:val="22"/>
        </w:rPr>
        <w:t>/2022, juntamente com seus anexos e a proposta da CONTRATADA.</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lastRenderedPageBreak/>
        <w:t>CLÁUSULA SEGUNDA - DA FORMA, PRAZO E LOCAL DE EXECUÇÃO</w:t>
      </w:r>
    </w:p>
    <w:p w:rsidR="00AA0654" w:rsidRPr="00AA0654" w:rsidRDefault="00AA0654" w:rsidP="00AA0654">
      <w:pPr>
        <w:widowControl w:val="0"/>
        <w:spacing w:line="360" w:lineRule="auto"/>
        <w:jc w:val="both"/>
        <w:rPr>
          <w:rFonts w:ascii="Arial" w:hAnsi="Arial" w:cs="Arial"/>
          <w:sz w:val="22"/>
          <w:szCs w:val="22"/>
        </w:rPr>
      </w:pPr>
      <w:r w:rsidRPr="00AA0654">
        <w:rPr>
          <w:rFonts w:ascii="Arial" w:hAnsi="Arial" w:cs="Arial"/>
          <w:sz w:val="22"/>
          <w:szCs w:val="22"/>
        </w:rPr>
        <w:t xml:space="preserve">2.1. A execução do presente Contrato dar-se-á sob a forma </w:t>
      </w:r>
      <w:r w:rsidRPr="00AA0654">
        <w:rPr>
          <w:rFonts w:ascii="Arial" w:hAnsi="Arial" w:cs="Arial"/>
          <w:b/>
          <w:sz w:val="22"/>
          <w:szCs w:val="22"/>
        </w:rPr>
        <w:t>Indireta</w:t>
      </w:r>
      <w:r w:rsidRPr="00AA0654">
        <w:rPr>
          <w:rFonts w:ascii="Arial" w:hAnsi="Arial" w:cs="Arial"/>
          <w:sz w:val="22"/>
          <w:szCs w:val="22"/>
        </w:rPr>
        <w:t xml:space="preserve">, em regime de </w:t>
      </w:r>
      <w:r w:rsidRPr="00AA0654">
        <w:rPr>
          <w:rFonts w:ascii="Arial" w:hAnsi="Arial" w:cs="Arial"/>
          <w:b/>
          <w:sz w:val="22"/>
          <w:szCs w:val="22"/>
        </w:rPr>
        <w:t>EMPREITADA</w:t>
      </w:r>
      <w:r w:rsidR="00285FF6">
        <w:rPr>
          <w:rFonts w:ascii="Arial" w:hAnsi="Arial" w:cs="Arial"/>
          <w:b/>
          <w:sz w:val="22"/>
          <w:szCs w:val="22"/>
        </w:rPr>
        <w:t xml:space="preserve"> </w:t>
      </w:r>
      <w:r w:rsidRPr="00AA0654">
        <w:rPr>
          <w:rFonts w:ascii="Arial" w:hAnsi="Arial" w:cs="Arial"/>
          <w:b/>
          <w:sz w:val="22"/>
          <w:szCs w:val="22"/>
        </w:rPr>
        <w:t>INTEGRAL</w:t>
      </w:r>
      <w:r w:rsidRPr="00AA0654">
        <w:rPr>
          <w:rFonts w:ascii="Arial" w:hAnsi="Arial" w:cs="Arial"/>
          <w:sz w:val="22"/>
          <w:szCs w:val="22"/>
        </w:rPr>
        <w:t xml:space="preserve">, em conformidade com o pré-projeto constante do </w:t>
      </w:r>
      <w:r w:rsidRPr="00AA0654">
        <w:rPr>
          <w:rFonts w:ascii="Arial" w:hAnsi="Arial" w:cs="Arial"/>
          <w:b/>
          <w:sz w:val="22"/>
          <w:szCs w:val="22"/>
        </w:rPr>
        <w:t>Anexo “F”</w:t>
      </w:r>
      <w:r w:rsidRPr="00AA0654">
        <w:rPr>
          <w:rFonts w:ascii="Arial" w:hAnsi="Arial" w:cs="Arial"/>
          <w:sz w:val="22"/>
          <w:szCs w:val="22"/>
        </w:rPr>
        <w:t xml:space="preserve"> do Edital que a este dá causa.</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2.2. A CONTRATADA obriga-se a entregar a obra, objeto deste Contrato, completamente acabada, no prazo máximo </w:t>
      </w:r>
      <w:proofErr w:type="gramStart"/>
      <w:r w:rsidRPr="00AA0654">
        <w:rPr>
          <w:rFonts w:ascii="Arial" w:hAnsi="Arial" w:cs="Arial"/>
          <w:color w:val="000000"/>
          <w:sz w:val="22"/>
          <w:szCs w:val="22"/>
        </w:rPr>
        <w:t>8</w:t>
      </w:r>
      <w:proofErr w:type="gramEnd"/>
      <w:r w:rsidRPr="00AA0654">
        <w:rPr>
          <w:rFonts w:ascii="Arial" w:hAnsi="Arial" w:cs="Arial"/>
          <w:color w:val="000000"/>
          <w:sz w:val="22"/>
          <w:szCs w:val="22"/>
        </w:rPr>
        <w:t xml:space="preserve"> (oito)meses consecutivos contados a partir da data da assinatura da Ordem de Serviço.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2.2.1. O projeto executivo deverá ser entregue, para aprovação da fiscalização da obra, no prazo máximo de 45</w:t>
      </w:r>
      <w:r w:rsidR="00285FF6">
        <w:rPr>
          <w:rFonts w:ascii="Arial" w:hAnsi="Arial" w:cs="Arial"/>
          <w:color w:val="000000"/>
          <w:sz w:val="22"/>
          <w:szCs w:val="22"/>
        </w:rPr>
        <w:t xml:space="preserve"> </w:t>
      </w:r>
      <w:r w:rsidRPr="00AA0654">
        <w:rPr>
          <w:rFonts w:ascii="Arial" w:hAnsi="Arial" w:cs="Arial"/>
          <w:color w:val="000000"/>
          <w:sz w:val="22"/>
          <w:szCs w:val="22"/>
        </w:rPr>
        <w:t>(quarenta e cinco) dias a contar da assinatura deste edital.</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2.3. A CONTRATADA deverá executar a obra sobre o Rio </w:t>
      </w:r>
      <w:r w:rsidR="00285FF6">
        <w:rPr>
          <w:rFonts w:ascii="Arial" w:hAnsi="Arial" w:cs="Arial"/>
          <w:color w:val="000000"/>
          <w:sz w:val="22"/>
          <w:szCs w:val="22"/>
        </w:rPr>
        <w:t>Chapecó</w:t>
      </w:r>
      <w:r w:rsidRPr="00AA0654">
        <w:rPr>
          <w:rFonts w:ascii="Arial" w:hAnsi="Arial" w:cs="Arial"/>
          <w:color w:val="000000"/>
          <w:sz w:val="22"/>
          <w:szCs w:val="22"/>
        </w:rPr>
        <w:t xml:space="preserve">, </w:t>
      </w:r>
      <w:r w:rsidR="00285FF6">
        <w:rPr>
          <w:rFonts w:ascii="Arial" w:hAnsi="Arial" w:cs="Arial"/>
          <w:color w:val="000000"/>
          <w:sz w:val="22"/>
          <w:szCs w:val="22"/>
        </w:rPr>
        <w:t>no</w:t>
      </w:r>
      <w:r w:rsidRPr="00AA0654">
        <w:rPr>
          <w:rFonts w:ascii="Arial" w:hAnsi="Arial" w:cs="Arial"/>
          <w:color w:val="000000"/>
          <w:sz w:val="22"/>
          <w:szCs w:val="22"/>
        </w:rPr>
        <w:t xml:space="preserve"> Município de </w:t>
      </w:r>
      <w:r w:rsidR="00285FF6">
        <w:rPr>
          <w:rFonts w:ascii="Arial" w:hAnsi="Arial" w:cs="Arial"/>
          <w:color w:val="000000"/>
          <w:sz w:val="22"/>
          <w:szCs w:val="22"/>
        </w:rPr>
        <w:t>Abelardo Luz</w:t>
      </w:r>
      <w:r w:rsidRPr="00AA0654">
        <w:rPr>
          <w:rFonts w:ascii="Arial" w:hAnsi="Arial" w:cs="Arial"/>
          <w:color w:val="000000"/>
          <w:sz w:val="22"/>
          <w:szCs w:val="22"/>
        </w:rPr>
        <w:t xml:space="preserve">, de acordo com o pré-projeto constante do </w:t>
      </w:r>
      <w:r w:rsidRPr="00AA0654">
        <w:rPr>
          <w:rFonts w:ascii="Arial" w:hAnsi="Arial" w:cs="Arial"/>
          <w:b/>
          <w:color w:val="000000"/>
          <w:sz w:val="22"/>
          <w:szCs w:val="22"/>
        </w:rPr>
        <w:t>Anexo “F”</w:t>
      </w:r>
      <w:r w:rsidRPr="00AA0654">
        <w:rPr>
          <w:rFonts w:ascii="Arial" w:hAnsi="Arial" w:cs="Arial"/>
          <w:color w:val="000000"/>
          <w:sz w:val="22"/>
          <w:szCs w:val="22"/>
        </w:rPr>
        <w:t xml:space="preserve"> do Edital de Concorrência nº 00</w:t>
      </w:r>
      <w:r w:rsidR="00285FF6">
        <w:rPr>
          <w:rFonts w:ascii="Arial" w:hAnsi="Arial" w:cs="Arial"/>
          <w:color w:val="000000"/>
          <w:sz w:val="22"/>
          <w:szCs w:val="22"/>
        </w:rPr>
        <w:t>2</w:t>
      </w:r>
      <w:r w:rsidRPr="00AA0654">
        <w:rPr>
          <w:rFonts w:ascii="Arial" w:hAnsi="Arial" w:cs="Arial"/>
          <w:color w:val="000000"/>
          <w:sz w:val="22"/>
          <w:szCs w:val="22"/>
        </w:rPr>
        <w:t>/2022.</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TERCEIRA - DA VIGÊNCIA</w:t>
      </w:r>
    </w:p>
    <w:p w:rsidR="00AA0654" w:rsidRPr="00AA0654" w:rsidRDefault="00AA0654" w:rsidP="00AA0654">
      <w:pPr>
        <w:spacing w:line="360" w:lineRule="auto"/>
        <w:jc w:val="both"/>
        <w:rPr>
          <w:rFonts w:ascii="Arial" w:hAnsi="Arial" w:cs="Arial"/>
          <w:color w:val="000000"/>
          <w:sz w:val="22"/>
          <w:szCs w:val="22"/>
        </w:rPr>
      </w:pPr>
      <w:r w:rsidRPr="00AA0654">
        <w:rPr>
          <w:rFonts w:ascii="Arial" w:hAnsi="Arial" w:cs="Arial"/>
          <w:color w:val="000000"/>
          <w:sz w:val="22"/>
          <w:szCs w:val="22"/>
        </w:rPr>
        <w:t>3.1. O presente Contrato terá vigência de 12 (doze) meses consecutivos, contados a partir da data de sua assinatura.</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QUARTA - DO VALOR CONTRATUAL</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4.1. Pela execução da obra prevista na cláusula primeira, a CONTRATANTE pagará à CONTRATADA o valor total de R$ ________ (______________).</w:t>
      </w:r>
    </w:p>
    <w:p w:rsid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4.2. As despesas decorrentes da execução da obra, objeto deste Contrato, correrão</w:t>
      </w:r>
      <w:r w:rsidR="00285FF6">
        <w:rPr>
          <w:rFonts w:ascii="Arial" w:hAnsi="Arial" w:cs="Arial"/>
          <w:color w:val="000000"/>
          <w:sz w:val="22"/>
          <w:szCs w:val="22"/>
        </w:rPr>
        <w:t xml:space="preserve"> </w:t>
      </w:r>
      <w:r w:rsidRPr="00AA0654">
        <w:rPr>
          <w:rFonts w:ascii="Arial" w:hAnsi="Arial" w:cs="Arial"/>
          <w:color w:val="000000"/>
          <w:sz w:val="22"/>
          <w:szCs w:val="22"/>
        </w:rPr>
        <w:t>as</w:t>
      </w:r>
      <w:r w:rsidR="00285FF6">
        <w:rPr>
          <w:rFonts w:ascii="Arial" w:hAnsi="Arial" w:cs="Arial"/>
          <w:color w:val="000000"/>
          <w:sz w:val="22"/>
          <w:szCs w:val="22"/>
        </w:rPr>
        <w:t xml:space="preserve"> </w:t>
      </w:r>
      <w:r w:rsidRPr="00AA0654">
        <w:rPr>
          <w:rFonts w:ascii="Arial" w:hAnsi="Arial" w:cs="Arial"/>
          <w:color w:val="000000"/>
          <w:sz w:val="22"/>
          <w:szCs w:val="22"/>
        </w:rPr>
        <w:t>seguintes dotações,</w:t>
      </w:r>
      <w:r w:rsidR="00285FF6">
        <w:rPr>
          <w:rFonts w:ascii="Arial" w:hAnsi="Arial" w:cs="Arial"/>
          <w:color w:val="000000"/>
          <w:sz w:val="22"/>
          <w:szCs w:val="22"/>
        </w:rPr>
        <w:t xml:space="preserve"> </w:t>
      </w:r>
      <w:r w:rsidRPr="00AA0654">
        <w:rPr>
          <w:rFonts w:ascii="Arial" w:hAnsi="Arial" w:cs="Arial"/>
          <w:color w:val="000000"/>
          <w:sz w:val="22"/>
          <w:szCs w:val="22"/>
        </w:rPr>
        <w:t>previstas na Lei Orçamentária do Exerc</w:t>
      </w:r>
      <w:r w:rsidR="00285FF6">
        <w:rPr>
          <w:rFonts w:ascii="Arial" w:hAnsi="Arial" w:cs="Arial"/>
          <w:color w:val="000000"/>
          <w:sz w:val="22"/>
          <w:szCs w:val="22"/>
        </w:rPr>
        <w:t xml:space="preserve">ício de 2022: </w:t>
      </w:r>
    </w:p>
    <w:p w:rsidR="00CD093F" w:rsidRDefault="00CD093F" w:rsidP="00CD093F">
      <w:pPr>
        <w:widowControl w:val="0"/>
        <w:jc w:val="both"/>
        <w:rPr>
          <w:rFonts w:ascii="Arial" w:eastAsia="Arial Unicode MS" w:hAnsi="Arial" w:cs="Arial"/>
          <w:sz w:val="22"/>
          <w:szCs w:val="22"/>
        </w:rPr>
      </w:pPr>
      <w:r w:rsidRPr="002D0A0E">
        <w:rPr>
          <w:rFonts w:ascii="Arial" w:eastAsia="Arial Unicode MS" w:hAnsi="Arial" w:cs="Arial"/>
          <w:sz w:val="22"/>
          <w:szCs w:val="22"/>
        </w:rPr>
        <w:t xml:space="preserve">208 - </w:t>
      </w:r>
      <w:proofErr w:type="gramStart"/>
      <w:r w:rsidRPr="002D0A0E">
        <w:rPr>
          <w:rFonts w:ascii="Arial" w:eastAsia="Arial Unicode MS" w:hAnsi="Arial" w:cs="Arial"/>
          <w:sz w:val="22"/>
          <w:szCs w:val="22"/>
        </w:rPr>
        <w:t>1 .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7001 .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26 .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782 .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2601 .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1.134 .</w:t>
      </w:r>
      <w:proofErr w:type="gramEnd"/>
      <w:r w:rsidRPr="002D0A0E">
        <w:rPr>
          <w:rFonts w:ascii="Arial" w:eastAsia="Arial Unicode MS" w:hAnsi="Arial" w:cs="Arial"/>
          <w:sz w:val="22"/>
          <w:szCs w:val="22"/>
        </w:rPr>
        <w:t xml:space="preserve"> </w:t>
      </w:r>
      <w:proofErr w:type="gramStart"/>
      <w:r w:rsidRPr="002D0A0E">
        <w:rPr>
          <w:rFonts w:ascii="Arial" w:eastAsia="Arial Unicode MS" w:hAnsi="Arial" w:cs="Arial"/>
          <w:sz w:val="22"/>
          <w:szCs w:val="22"/>
        </w:rPr>
        <w:t>0 .</w:t>
      </w:r>
      <w:proofErr w:type="gramEnd"/>
      <w:r w:rsidRPr="002D0A0E">
        <w:rPr>
          <w:rFonts w:ascii="Arial" w:eastAsia="Arial Unicode MS" w:hAnsi="Arial" w:cs="Arial"/>
          <w:sz w:val="22"/>
          <w:szCs w:val="22"/>
        </w:rPr>
        <w:t xml:space="preserve"> 449000 Aplicações Diretas</w:t>
      </w:r>
    </w:p>
    <w:p w:rsidR="00CD093F" w:rsidRDefault="00CD093F" w:rsidP="00AA0654">
      <w:pPr>
        <w:widowControl w:val="0"/>
        <w:spacing w:line="360" w:lineRule="auto"/>
        <w:jc w:val="both"/>
        <w:rPr>
          <w:rFonts w:ascii="Arial" w:hAnsi="Arial" w:cs="Arial"/>
          <w:color w:val="000000"/>
          <w:sz w:val="22"/>
          <w:szCs w:val="22"/>
        </w:rPr>
      </w:pPr>
    </w:p>
    <w:p w:rsidR="00285FF6" w:rsidRPr="00AA0654" w:rsidRDefault="00285FF6"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QUINTA - DA APROVAÇÃO DA OBRA</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5.1. As etapas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SEXTA - DO PAGAMENTO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6.1. A CONTRATADA deverá emitir as notas fiscais relativas a cada etapa de execução da obra objeto deste Contrato após o recebimento dos respectivos relatórios de medição, previstos na Cláusula Quinta deste Instrumento.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lastRenderedPageBreak/>
        <w:t>6.2. A CONTRATANTE efetuará o pagamento de cada etapa da obra objeto deste Contrato,</w:t>
      </w:r>
      <w:r w:rsidR="00285FF6">
        <w:rPr>
          <w:rFonts w:ascii="Arial" w:hAnsi="Arial" w:cs="Arial"/>
          <w:color w:val="000000"/>
          <w:sz w:val="22"/>
          <w:szCs w:val="22"/>
        </w:rPr>
        <w:t xml:space="preserve"> à CONTRATADA no prazo de até 30</w:t>
      </w:r>
      <w:r w:rsidRPr="00AA0654">
        <w:rPr>
          <w:rFonts w:ascii="Arial" w:hAnsi="Arial" w:cs="Arial"/>
          <w:color w:val="000000"/>
          <w:sz w:val="22"/>
          <w:szCs w:val="22"/>
        </w:rPr>
        <w:t xml:space="preserve"> (</w:t>
      </w:r>
      <w:r w:rsidR="00285FF6">
        <w:rPr>
          <w:rFonts w:ascii="Arial" w:hAnsi="Arial" w:cs="Arial"/>
          <w:color w:val="000000"/>
          <w:sz w:val="22"/>
          <w:szCs w:val="22"/>
        </w:rPr>
        <w:t>trinta</w:t>
      </w:r>
      <w:r w:rsidRPr="00AA0654">
        <w:rPr>
          <w:rFonts w:ascii="Arial" w:hAnsi="Arial" w:cs="Arial"/>
          <w:color w:val="000000"/>
          <w:sz w:val="22"/>
          <w:szCs w:val="22"/>
        </w:rPr>
        <w:t>) dias após o recebimento das respectivas notas fiscais, se cumprido o disposto no item 6.1 desta Cláusula, através de depósito em conta corrente de titularidade da CONTRATADA.</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eastAsia="Arial Unicode MS" w:hAnsi="Arial" w:cs="Arial"/>
          <w:sz w:val="22"/>
          <w:szCs w:val="22"/>
        </w:rPr>
        <w:t xml:space="preserve">6.3. A Obra será paga com recursos </w:t>
      </w:r>
      <w:r w:rsidR="00BD439C">
        <w:rPr>
          <w:rFonts w:ascii="Arial" w:eastAsia="Arial Unicode MS" w:hAnsi="Arial" w:cs="Arial"/>
          <w:sz w:val="22"/>
          <w:szCs w:val="22"/>
        </w:rPr>
        <w:t>ordinários</w:t>
      </w:r>
      <w:r w:rsidRPr="00AA0654">
        <w:rPr>
          <w:rFonts w:ascii="Arial" w:eastAsia="Arial Unicode MS" w:hAnsi="Arial" w:cs="Arial"/>
          <w:sz w:val="22"/>
          <w:szCs w:val="22"/>
        </w:rPr>
        <w:t xml:space="preserve"> e provenientes da Transferência Especial</w:t>
      </w:r>
      <w:r w:rsidR="00285FF6">
        <w:rPr>
          <w:rFonts w:ascii="Arial" w:eastAsia="Arial Unicode MS" w:hAnsi="Arial" w:cs="Arial"/>
          <w:sz w:val="22"/>
          <w:szCs w:val="22"/>
        </w:rPr>
        <w:t xml:space="preserve"> Processo DC766/2022. </w:t>
      </w:r>
    </w:p>
    <w:p w:rsidR="00AA0654" w:rsidRPr="00AA0654" w:rsidRDefault="00AA0654" w:rsidP="00AA0654">
      <w:pPr>
        <w:widowControl w:val="0"/>
        <w:spacing w:line="360" w:lineRule="auto"/>
        <w:jc w:val="both"/>
        <w:rPr>
          <w:rFonts w:ascii="Arial" w:hAnsi="Arial" w:cs="Arial"/>
          <w:b/>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SÉTIMA - DOS REAJUSTES</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7.1. O preço ora contratado é fixo e irreajustável.</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OITAVA - DAS OBRIGAÇÕES</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8.1. São obrigações da </w:t>
      </w:r>
      <w:r w:rsidRPr="00285FF6">
        <w:rPr>
          <w:rFonts w:ascii="Arial" w:hAnsi="Arial" w:cs="Arial"/>
          <w:b/>
          <w:color w:val="000000"/>
          <w:sz w:val="22"/>
          <w:szCs w:val="22"/>
        </w:rPr>
        <w:t>CONTRATADA</w:t>
      </w:r>
      <w:r w:rsidRPr="00AA0654">
        <w:rPr>
          <w:rFonts w:ascii="Arial" w:hAnsi="Arial" w:cs="Arial"/>
          <w:color w:val="000000"/>
          <w:sz w:val="22"/>
          <w:szCs w:val="22"/>
        </w:rPr>
        <w:t>:</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8.1.1. </w:t>
      </w:r>
      <w:proofErr w:type="gramStart"/>
      <w:r w:rsidRPr="00AA0654">
        <w:rPr>
          <w:rFonts w:ascii="Arial" w:hAnsi="Arial" w:cs="Arial"/>
          <w:color w:val="000000"/>
          <w:sz w:val="22"/>
          <w:szCs w:val="22"/>
        </w:rPr>
        <w:t>Responsabilizar-se</w:t>
      </w:r>
      <w:proofErr w:type="gramEnd"/>
      <w:r w:rsidRPr="00AA0654">
        <w:rPr>
          <w:rFonts w:ascii="Arial" w:hAnsi="Arial" w:cs="Arial"/>
          <w:color w:val="000000"/>
          <w:sz w:val="22"/>
          <w:szCs w:val="22"/>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8.1.1.1. Responder integralmente pelas obrigações contratuais, nos termos do art. 70 do Código de Processo Civil, no caso de, em qualquer hipótese, empregados da CONTRATADA </w:t>
      </w:r>
      <w:proofErr w:type="gramStart"/>
      <w:r w:rsidRPr="00AA0654">
        <w:rPr>
          <w:rFonts w:ascii="Arial" w:hAnsi="Arial" w:cs="Arial"/>
          <w:color w:val="000000"/>
          <w:sz w:val="22"/>
          <w:szCs w:val="22"/>
        </w:rPr>
        <w:t>intentarem</w:t>
      </w:r>
      <w:proofErr w:type="gramEnd"/>
      <w:r w:rsidRPr="00AA0654">
        <w:rPr>
          <w:rFonts w:ascii="Arial" w:hAnsi="Arial" w:cs="Arial"/>
          <w:color w:val="000000"/>
          <w:sz w:val="22"/>
          <w:szCs w:val="22"/>
        </w:rPr>
        <w:t xml:space="preserve"> reclamações trabalhistas contra a CONTRATANTE.</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8.1.1.2. Cumprir integralmente com as determinações estabelecidas pelo Ministério do Trabalho, relativas à segurança e medicina do trabalho.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8.1.4. Responsabilizar-se por qualquer acidente do qual possam ser vítimas seus empregados, no desempenho dos serviços objeto do presente Contrato.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8.1.5. Manter, durante todo o período de execução da obra, objeto deste Contrato, equipe técnica para atuação constante no local da obra e composta, no mínimo, por 01 (um) engenheiro civil/arquiteto urbanista e 01 (um) mestre-de-obras/encarregado, devendo a CONTRATADA apresentar à CONTRATANTE, no ato da assinatura da Ordem de Serviço, relação contendo nome, profissão e tempo de experiência dos referidos profissionais.</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lastRenderedPageBreak/>
        <w:t>8.1.6. Responsabilizar-se pela apuração e recolhimento de todos os encargos sociais e trabalhistas.</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8.1.7. Apresentar a </w:t>
      </w:r>
      <w:proofErr w:type="spellStart"/>
      <w:r w:rsidRPr="00AA0654">
        <w:rPr>
          <w:rFonts w:ascii="Arial" w:hAnsi="Arial" w:cs="Arial"/>
          <w:color w:val="000000"/>
          <w:sz w:val="22"/>
          <w:szCs w:val="22"/>
        </w:rPr>
        <w:t>A.R.T.</w:t>
      </w:r>
      <w:proofErr w:type="spellEnd"/>
      <w:r w:rsidRPr="00AA0654">
        <w:rPr>
          <w:rFonts w:ascii="Arial" w:hAnsi="Arial" w:cs="Arial"/>
          <w:color w:val="000000"/>
          <w:sz w:val="22"/>
          <w:szCs w:val="22"/>
        </w:rPr>
        <w:t xml:space="preserve"> (Anotação de Responsabilidade Técnica) de elaboração e execução, devidamente quitada, no prazo máximo de 05 (cinco) dias úteis após a data de assinatura do presente Termo.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8.1.8. Registrar a retenção</w:t>
      </w:r>
      <w:r w:rsidR="00285FF6">
        <w:rPr>
          <w:rFonts w:ascii="Arial" w:hAnsi="Arial" w:cs="Arial"/>
          <w:color w:val="000000"/>
          <w:sz w:val="22"/>
          <w:szCs w:val="22"/>
        </w:rPr>
        <w:t xml:space="preserve"> dos valores referentes ao</w:t>
      </w:r>
      <w:r w:rsidRPr="00AA0654">
        <w:rPr>
          <w:rFonts w:ascii="Arial" w:hAnsi="Arial" w:cs="Arial"/>
          <w:color w:val="000000"/>
          <w:sz w:val="22"/>
          <w:szCs w:val="22"/>
        </w:rPr>
        <w:t xml:space="preserve"> recolhimento ao INSS, quando da apresentação da nota fiscal/fatura à CONTRATANTE, a qual deverá discriminar o quantitativo e os valores do material e da mão-de-obra empregados na execução do objeto deste Contrato, conforme a Instrução Normativa MPS/SRP nº 3, de 14 de julho de 2005, encaminhando, juntamente com a nota fiscal/fatura, a GRPS devidamente preenchida.</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8.1.9. Apresentar as guias de recolhimento do FGTS e do INSS, relativas ao CNPJ da CONTRATADA e/ou ao CEI da obra, devidamente quitadas, bem como a CND Federal, o CRF do FGTS e comprovante do efetivo pagamento mensal das verbas trabalhistas (salários, horas extras, </w:t>
      </w:r>
      <w:proofErr w:type="spellStart"/>
      <w:r w:rsidRPr="00AA0654">
        <w:rPr>
          <w:rFonts w:ascii="Arial" w:hAnsi="Arial" w:cs="Arial"/>
          <w:color w:val="000000"/>
          <w:sz w:val="22"/>
          <w:szCs w:val="22"/>
        </w:rPr>
        <w:t>etc</w:t>
      </w:r>
      <w:proofErr w:type="spellEnd"/>
      <w:r w:rsidRPr="00AA0654">
        <w:rPr>
          <w:rFonts w:ascii="Arial" w:hAnsi="Arial" w:cs="Arial"/>
          <w:color w:val="000000"/>
          <w:sz w:val="22"/>
          <w:szCs w:val="22"/>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8.1.9.1. O Departamento de fiscalização da CONTRATANTE, semanalmente e/ou quinzenalmente, realizará vistoria in loco (no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8.1.10. Para o recebimento do pagamento da última parcela a CONTRATADA deverá comprovar efetivamente o pagamento de todas as verbas trabalhistas dos empregados no período compreendido entre a data de assinatura da Ordem de Serviço e a data de </w:t>
      </w:r>
      <w:r w:rsidR="00285FF6">
        <w:rPr>
          <w:rFonts w:ascii="Arial" w:hAnsi="Arial" w:cs="Arial"/>
          <w:color w:val="000000"/>
          <w:sz w:val="22"/>
          <w:szCs w:val="22"/>
        </w:rPr>
        <w:t>recebimento provisório da Obra.</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8.1.1</w:t>
      </w:r>
      <w:r w:rsidR="00285FF6">
        <w:rPr>
          <w:rFonts w:ascii="Arial" w:hAnsi="Arial" w:cs="Arial"/>
          <w:color w:val="000000"/>
          <w:sz w:val="22"/>
          <w:szCs w:val="22"/>
        </w:rPr>
        <w:t>1</w:t>
      </w:r>
      <w:r w:rsidRPr="00AA0654">
        <w:rPr>
          <w:rFonts w:ascii="Arial" w:hAnsi="Arial" w:cs="Arial"/>
          <w:color w:val="000000"/>
          <w:sz w:val="22"/>
          <w:szCs w:val="22"/>
        </w:rPr>
        <w:t>. Providenciar a sinalização de segurança de trânsito para o canteiro de obras e/ou rua(s) envolvida(s) na execução da obra objeto deste Contrato.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8.</w:t>
      </w:r>
      <w:r w:rsidR="00285FF6">
        <w:rPr>
          <w:rFonts w:ascii="Arial" w:hAnsi="Arial" w:cs="Arial"/>
          <w:color w:val="000000"/>
          <w:sz w:val="22"/>
          <w:szCs w:val="22"/>
        </w:rPr>
        <w:t>1.12</w:t>
      </w:r>
      <w:r w:rsidRPr="00AA0654">
        <w:rPr>
          <w:rFonts w:ascii="Arial" w:hAnsi="Arial" w:cs="Arial"/>
          <w:color w:val="000000"/>
          <w:sz w:val="22"/>
          <w:szCs w:val="22"/>
        </w:rPr>
        <w:t>. Implantar o Diário de Obras, registrando o andamento dos serviços e todas as ocorrências relativas à obra.</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8.2. São obrigações da </w:t>
      </w:r>
      <w:r w:rsidRPr="00285FF6">
        <w:rPr>
          <w:rFonts w:ascii="Arial" w:hAnsi="Arial" w:cs="Arial"/>
          <w:b/>
          <w:color w:val="000000"/>
          <w:sz w:val="22"/>
          <w:szCs w:val="22"/>
        </w:rPr>
        <w:t>CONTRATANTE</w:t>
      </w:r>
      <w:r w:rsidRPr="00AA0654">
        <w:rPr>
          <w:rFonts w:ascii="Arial" w:hAnsi="Arial" w:cs="Arial"/>
          <w:color w:val="000000"/>
          <w:sz w:val="22"/>
          <w:szCs w:val="22"/>
        </w:rPr>
        <w:t>:</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8.2.1. Entregar os relatórios de medição das etapas de execução da obra, objeto deste Contrato, no prazo estabelecido na Cláusula Quinta.</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8.2.2. Efetuar o pagamento no prazo estabelecido no subitem 6.2, cumprido o disposto no </w:t>
      </w:r>
      <w:r w:rsidRPr="00AA0654">
        <w:rPr>
          <w:rFonts w:ascii="Arial" w:hAnsi="Arial" w:cs="Arial"/>
          <w:color w:val="000000"/>
          <w:sz w:val="22"/>
          <w:szCs w:val="22"/>
        </w:rPr>
        <w:lastRenderedPageBreak/>
        <w:t>item 6.1 e 6.3 da Cláusula Sexta.</w:t>
      </w:r>
    </w:p>
    <w:p w:rsidR="00AA0654" w:rsidRPr="00AA0654" w:rsidRDefault="00AA0654" w:rsidP="00AA0654">
      <w:pPr>
        <w:widowControl w:val="0"/>
        <w:spacing w:line="360" w:lineRule="auto"/>
        <w:jc w:val="both"/>
        <w:rPr>
          <w:rFonts w:ascii="Arial" w:hAnsi="Arial" w:cs="Arial"/>
          <w:b/>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NONA - DA FISCALIZAÇÃO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w:t>
      </w:r>
      <w:proofErr w:type="gramStart"/>
      <w:r w:rsidRPr="00AA0654">
        <w:rPr>
          <w:rFonts w:ascii="Arial" w:hAnsi="Arial" w:cs="Arial"/>
          <w:color w:val="000000"/>
          <w:sz w:val="22"/>
          <w:szCs w:val="22"/>
        </w:rPr>
        <w:t>2</w:t>
      </w:r>
      <w:proofErr w:type="gramEnd"/>
      <w:r w:rsidRPr="00AA0654">
        <w:rPr>
          <w:rFonts w:ascii="Arial" w:hAnsi="Arial" w:cs="Arial"/>
          <w:color w:val="000000"/>
          <w:sz w:val="22"/>
          <w:szCs w:val="22"/>
        </w:rPr>
        <w:t xml:space="preserve"> (dois) dias, serão objeto de comunicação oficial à CONTRATADA, para aplicação das penalidades previstas neste Contrato.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9.2. As solicitações, reclamações, exigências, observações e ocorrências relacionadas com a execução do objeto deste Contrato, serão </w:t>
      </w:r>
      <w:proofErr w:type="gramStart"/>
      <w:r w:rsidRPr="00AA0654">
        <w:rPr>
          <w:rFonts w:ascii="Arial" w:hAnsi="Arial" w:cs="Arial"/>
          <w:color w:val="000000"/>
          <w:sz w:val="22"/>
          <w:szCs w:val="22"/>
        </w:rPr>
        <w:t>registradas</w:t>
      </w:r>
      <w:proofErr w:type="gramEnd"/>
      <w:r w:rsidRPr="00AA0654">
        <w:rPr>
          <w:rFonts w:ascii="Arial" w:hAnsi="Arial" w:cs="Arial"/>
          <w:color w:val="000000"/>
          <w:sz w:val="22"/>
          <w:szCs w:val="22"/>
        </w:rPr>
        <w:t xml:space="preserve"> pela CONTRATANTE, constituindo tais registros, documentos legais.</w:t>
      </w:r>
    </w:p>
    <w:p w:rsidR="00AA0654" w:rsidRPr="00AA0654" w:rsidRDefault="00AA0654" w:rsidP="00AA0654">
      <w:pPr>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DÉCIMA - DA GARANTIA DA OBRA E DA GARANTIA CONTRATUAL</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10.1. A CONTRATADA </w:t>
      </w:r>
      <w:r w:rsidRPr="00AA0654">
        <w:rPr>
          <w:rFonts w:ascii="Arial" w:hAnsi="Arial" w:cs="Arial"/>
          <w:sz w:val="22"/>
          <w:szCs w:val="22"/>
        </w:rPr>
        <w:t xml:space="preserve">responderá pela solidez e segurança da obra objeto do presente Contrato, durante o prazo de </w:t>
      </w:r>
      <w:proofErr w:type="gramStart"/>
      <w:r w:rsidRPr="00AA0654">
        <w:rPr>
          <w:rFonts w:ascii="Arial" w:hAnsi="Arial" w:cs="Arial"/>
          <w:sz w:val="22"/>
          <w:szCs w:val="22"/>
        </w:rPr>
        <w:t>5</w:t>
      </w:r>
      <w:proofErr w:type="gramEnd"/>
      <w:r w:rsidRPr="00AA0654">
        <w:rPr>
          <w:rFonts w:ascii="Arial" w:hAnsi="Arial" w:cs="Arial"/>
          <w:sz w:val="22"/>
          <w:szCs w:val="22"/>
        </w:rPr>
        <w:t xml:space="preserve"> (cinco) anos, contados a partir da data da conclusão da mesma, em conformidade com o art. 618, do Código Civil Brasileiro (Lei nº 10.406/02).</w:t>
      </w:r>
    </w:p>
    <w:p w:rsidR="00AA0654" w:rsidRPr="00AA0654" w:rsidRDefault="00AA0654" w:rsidP="00285FF6">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10.2. Como requisito indispensável para a assinatura da Ordem de Serviço, a CONTRATADA deverá comprovar a prestação de garantia contratual no valor de </w:t>
      </w:r>
      <w:r w:rsidRPr="00AA0654">
        <w:rPr>
          <w:rFonts w:ascii="Arial" w:hAnsi="Arial" w:cs="Arial"/>
          <w:b/>
          <w:color w:val="000000"/>
          <w:sz w:val="22"/>
          <w:szCs w:val="22"/>
        </w:rPr>
        <w:t>5% (cinco por cento)</w:t>
      </w:r>
      <w:r w:rsidRPr="00AA0654">
        <w:rPr>
          <w:rFonts w:ascii="Arial" w:hAnsi="Arial" w:cs="Arial"/>
          <w:color w:val="000000"/>
          <w:sz w:val="22"/>
          <w:szCs w:val="22"/>
        </w:rPr>
        <w:t xml:space="preserve"> do valor total deste Contrato, devendo optar por uma das seguintes modalidades:</w:t>
      </w:r>
      <w:r w:rsidR="00285FF6">
        <w:rPr>
          <w:rFonts w:ascii="Arial" w:hAnsi="Arial" w:cs="Arial"/>
          <w:color w:val="000000"/>
          <w:sz w:val="22"/>
          <w:szCs w:val="22"/>
        </w:rPr>
        <w:t xml:space="preserve"> </w:t>
      </w:r>
      <w:r w:rsidRPr="00AA0654">
        <w:rPr>
          <w:rFonts w:ascii="Arial" w:hAnsi="Arial" w:cs="Arial"/>
          <w:color w:val="000000"/>
          <w:sz w:val="22"/>
          <w:szCs w:val="22"/>
        </w:rPr>
        <w:t>Caução em dinhei</w:t>
      </w:r>
      <w:r w:rsidR="00285FF6">
        <w:rPr>
          <w:rFonts w:ascii="Arial" w:hAnsi="Arial" w:cs="Arial"/>
          <w:color w:val="000000"/>
          <w:sz w:val="22"/>
          <w:szCs w:val="22"/>
        </w:rPr>
        <w:t xml:space="preserve">ro ou títulos da dívida pública, </w:t>
      </w:r>
      <w:r w:rsidRPr="00AA0654">
        <w:rPr>
          <w:rFonts w:ascii="Arial" w:hAnsi="Arial" w:cs="Arial"/>
          <w:color w:val="000000"/>
          <w:sz w:val="22"/>
          <w:szCs w:val="22"/>
        </w:rPr>
        <w:t>Seguro-garantia</w:t>
      </w:r>
      <w:r w:rsidR="00285FF6">
        <w:rPr>
          <w:rFonts w:ascii="Arial" w:hAnsi="Arial" w:cs="Arial"/>
          <w:color w:val="000000"/>
          <w:sz w:val="22"/>
          <w:szCs w:val="22"/>
        </w:rPr>
        <w:t xml:space="preserve"> ou Fiança b</w:t>
      </w:r>
      <w:r w:rsidRPr="00AA0654">
        <w:rPr>
          <w:rFonts w:ascii="Arial" w:hAnsi="Arial" w:cs="Arial"/>
          <w:color w:val="000000"/>
          <w:sz w:val="22"/>
          <w:szCs w:val="22"/>
        </w:rPr>
        <w:t>ancária.</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10.3. O prazo máximo para a apresentação da Garantia Contratual prevista no item 10.2, será de </w:t>
      </w:r>
      <w:r w:rsidR="00285FF6">
        <w:rPr>
          <w:rFonts w:ascii="Arial" w:hAnsi="Arial" w:cs="Arial"/>
          <w:b/>
          <w:color w:val="000000"/>
          <w:sz w:val="22"/>
          <w:szCs w:val="22"/>
        </w:rPr>
        <w:t>48 (quarenta e oito) horas</w:t>
      </w:r>
      <w:r w:rsidRPr="00AA0654">
        <w:rPr>
          <w:rFonts w:ascii="Arial" w:hAnsi="Arial" w:cs="Arial"/>
          <w:color w:val="000000"/>
          <w:sz w:val="22"/>
          <w:szCs w:val="22"/>
        </w:rPr>
        <w:t>, a contar da data da Assinatura deste Termo, sendo que a sua não comprovação constitui motivo para rescisão contratual, conforme previsão na Cláusula Décima Terceira.</w:t>
      </w:r>
    </w:p>
    <w:p w:rsidR="00AA0654" w:rsidRPr="00AA0654" w:rsidRDefault="00AA0654" w:rsidP="00AA0654">
      <w:pPr>
        <w:widowControl w:val="0"/>
        <w:tabs>
          <w:tab w:val="left" w:pos="992"/>
        </w:tabs>
        <w:spacing w:line="360" w:lineRule="auto"/>
        <w:jc w:val="both"/>
        <w:rPr>
          <w:rFonts w:ascii="Arial" w:hAnsi="Arial" w:cs="Arial"/>
          <w:color w:val="000000"/>
          <w:sz w:val="22"/>
          <w:szCs w:val="22"/>
        </w:rPr>
      </w:pPr>
      <w:r w:rsidRPr="00AA0654">
        <w:rPr>
          <w:rFonts w:ascii="Arial" w:hAnsi="Arial" w:cs="Arial"/>
          <w:color w:val="000000"/>
          <w:sz w:val="22"/>
          <w:szCs w:val="22"/>
        </w:rPr>
        <w:t>10.4. Caso a CONTRATADA opte por comprovar a prestação da garantia com títulos da dívida pública, estes deverão ter certificação oficial, que tem como objetivo assegurar a existência, veracidade e regularidade dos mesmos.</w:t>
      </w:r>
    </w:p>
    <w:p w:rsidR="00AA0654" w:rsidRPr="00AA0654" w:rsidRDefault="00AA0654" w:rsidP="00AA0654">
      <w:pPr>
        <w:widowControl w:val="0"/>
        <w:spacing w:line="360" w:lineRule="auto"/>
        <w:jc w:val="both"/>
        <w:rPr>
          <w:rFonts w:ascii="Arial" w:hAnsi="Arial" w:cs="Arial"/>
          <w:b/>
          <w:sz w:val="22"/>
          <w:szCs w:val="22"/>
        </w:rPr>
      </w:pPr>
      <w:r w:rsidRPr="00AA0654">
        <w:rPr>
          <w:rFonts w:ascii="Arial" w:hAnsi="Arial" w:cs="Arial"/>
          <w:color w:val="000000"/>
          <w:sz w:val="22"/>
          <w:szCs w:val="22"/>
        </w:rPr>
        <w:t xml:space="preserve">10.5. </w:t>
      </w:r>
      <w:r w:rsidRPr="00AA0654">
        <w:rPr>
          <w:rFonts w:ascii="Arial" w:hAnsi="Arial" w:cs="Arial"/>
          <w:sz w:val="22"/>
          <w:szCs w:val="22"/>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rsidR="00AA0654" w:rsidRDefault="00AA0654" w:rsidP="00AA0654">
      <w:pPr>
        <w:spacing w:line="360" w:lineRule="auto"/>
        <w:jc w:val="both"/>
        <w:rPr>
          <w:rFonts w:ascii="Arial" w:hAnsi="Arial" w:cs="Arial"/>
          <w:color w:val="000000"/>
          <w:sz w:val="22"/>
          <w:szCs w:val="22"/>
        </w:rPr>
      </w:pPr>
    </w:p>
    <w:p w:rsidR="00285FF6" w:rsidRPr="00AA0654" w:rsidRDefault="00285FF6" w:rsidP="00AA0654">
      <w:pPr>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sz w:val="22"/>
          <w:szCs w:val="22"/>
        </w:rPr>
      </w:pPr>
      <w:r w:rsidRPr="00AA0654">
        <w:rPr>
          <w:rFonts w:ascii="Arial" w:hAnsi="Arial" w:cs="Arial"/>
          <w:b/>
          <w:sz w:val="22"/>
          <w:szCs w:val="22"/>
        </w:rPr>
        <w:lastRenderedPageBreak/>
        <w:t>CLÁUSULA DÉCIMA PRIMEIRA - DO RECEBIMENTO DA OBRA</w:t>
      </w:r>
    </w:p>
    <w:p w:rsidR="00AA0654" w:rsidRPr="00AA0654" w:rsidRDefault="00AA0654" w:rsidP="00AA0654">
      <w:pPr>
        <w:widowControl w:val="0"/>
        <w:spacing w:line="360" w:lineRule="auto"/>
        <w:jc w:val="both"/>
        <w:rPr>
          <w:rFonts w:ascii="Arial" w:hAnsi="Arial" w:cs="Arial"/>
          <w:sz w:val="22"/>
          <w:szCs w:val="22"/>
        </w:rPr>
      </w:pP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11.1. A obra, objeto deste Contrato, deverá ser recebida provisoriamente, mediante emissão, pela Fiscalização do Contrato, do Termo de Recebimento Provisório da mesma, nos termos do art. 73, inc. I, “a” da Lei 8.666/93.</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DÉCIMA SEGUNDA - DA RESCISÃO CONTRATUAL</w:t>
      </w:r>
    </w:p>
    <w:p w:rsidR="00AA0654" w:rsidRPr="00AA0654" w:rsidRDefault="00AA0654" w:rsidP="00AA0654">
      <w:pPr>
        <w:pStyle w:val="Recuodecorpodetexto3"/>
        <w:spacing w:line="360" w:lineRule="auto"/>
        <w:ind w:left="0"/>
        <w:rPr>
          <w:rFonts w:ascii="Arial" w:hAnsi="Arial" w:cs="Arial"/>
          <w:color w:val="000000"/>
          <w:szCs w:val="22"/>
        </w:rPr>
      </w:pPr>
      <w:r w:rsidRPr="00AA0654">
        <w:rPr>
          <w:rFonts w:ascii="Arial" w:hAnsi="Arial" w:cs="Arial"/>
          <w:szCs w:val="22"/>
        </w:rPr>
        <w:t xml:space="preserve">12.1. </w:t>
      </w:r>
      <w:r w:rsidRPr="00AA0654">
        <w:rPr>
          <w:rFonts w:ascii="Arial" w:hAnsi="Arial" w:cs="Arial"/>
          <w:color w:val="000000"/>
          <w:szCs w:val="22"/>
        </w:rPr>
        <w:t xml:space="preserve">A inexecução total ou parcial deste Contrato ensejará sua rescisão administrativa, nas hipóteses previstas nos </w:t>
      </w:r>
      <w:proofErr w:type="spellStart"/>
      <w:r w:rsidRPr="00AA0654">
        <w:rPr>
          <w:rFonts w:ascii="Arial" w:hAnsi="Arial" w:cs="Arial"/>
          <w:color w:val="000000"/>
          <w:szCs w:val="22"/>
        </w:rPr>
        <w:t>arts</w:t>
      </w:r>
      <w:proofErr w:type="spellEnd"/>
      <w:r w:rsidRPr="00AA0654">
        <w:rPr>
          <w:rFonts w:ascii="Arial" w:hAnsi="Arial" w:cs="Arial"/>
          <w:color w:val="000000"/>
          <w:szCs w:val="22"/>
        </w:rPr>
        <w:t>. 77 e 78 da Lei n</w:t>
      </w:r>
      <w:r w:rsidRPr="00AA0654">
        <w:rPr>
          <w:rFonts w:ascii="Arial" w:hAnsi="Arial" w:cs="Arial"/>
          <w:color w:val="000000"/>
          <w:szCs w:val="22"/>
        </w:rPr>
        <w:sym w:font="Symbol" w:char="F0B0"/>
      </w:r>
      <w:r w:rsidRPr="00AA0654">
        <w:rPr>
          <w:rFonts w:ascii="Arial" w:hAnsi="Arial" w:cs="Arial"/>
          <w:color w:val="000000"/>
          <w:szCs w:val="22"/>
        </w:rPr>
        <w:t xml:space="preserve"> 8.666/93 e posteriores alterações, com as </w:t>
      </w:r>
      <w:proofErr w:type="spellStart"/>
      <w:r w:rsidRPr="00AA0654">
        <w:rPr>
          <w:rFonts w:ascii="Arial" w:hAnsi="Arial" w:cs="Arial"/>
          <w:color w:val="000000"/>
          <w:szCs w:val="22"/>
        </w:rPr>
        <w:t>consequências</w:t>
      </w:r>
      <w:proofErr w:type="spellEnd"/>
      <w:r w:rsidRPr="00AA0654">
        <w:rPr>
          <w:rFonts w:ascii="Arial" w:hAnsi="Arial" w:cs="Arial"/>
          <w:color w:val="000000"/>
          <w:szCs w:val="22"/>
        </w:rPr>
        <w:t xml:space="preserve"> previstas no art. 80 da referida Lei, sem que caiba à CONTRATADA direito a qualquer indenização.</w:t>
      </w:r>
    </w:p>
    <w:p w:rsidR="00AA0654" w:rsidRPr="00AA0654" w:rsidRDefault="00AA0654" w:rsidP="00AA0654">
      <w:pPr>
        <w:pStyle w:val="Recuodecorpodetexto3"/>
        <w:spacing w:line="360" w:lineRule="auto"/>
        <w:ind w:left="0"/>
        <w:rPr>
          <w:rFonts w:ascii="Arial" w:hAnsi="Arial" w:cs="Arial"/>
          <w:color w:val="000000"/>
          <w:szCs w:val="22"/>
        </w:rPr>
      </w:pPr>
      <w:r w:rsidRPr="00AA0654">
        <w:rPr>
          <w:rFonts w:ascii="Arial" w:hAnsi="Arial" w:cs="Arial"/>
          <w:color w:val="000000"/>
          <w:szCs w:val="22"/>
        </w:rPr>
        <w:t>12.2. A rescisão contratual poderá ser:</w:t>
      </w:r>
    </w:p>
    <w:p w:rsidR="00AA0654" w:rsidRPr="00AA0654" w:rsidRDefault="00AA0654" w:rsidP="00AA0654">
      <w:pPr>
        <w:pStyle w:val="Recuodecorpodetexto3"/>
        <w:spacing w:line="360" w:lineRule="auto"/>
        <w:ind w:left="0"/>
        <w:rPr>
          <w:rFonts w:ascii="Arial" w:hAnsi="Arial" w:cs="Arial"/>
          <w:color w:val="000000"/>
          <w:szCs w:val="22"/>
        </w:rPr>
      </w:pPr>
      <w:r w:rsidRPr="00AA0654">
        <w:rPr>
          <w:rFonts w:ascii="Arial" w:hAnsi="Arial" w:cs="Arial"/>
          <w:color w:val="000000"/>
          <w:szCs w:val="22"/>
        </w:rPr>
        <w:t>12.2.1. Determinada por ato unilateral da CONTRATANTE, nos casos enunciados nos incisos I a XII e XVII do art. 78 da Lei 8.666/93;</w:t>
      </w:r>
    </w:p>
    <w:p w:rsidR="00AA0654" w:rsidRPr="00AA0654" w:rsidRDefault="00AA0654" w:rsidP="00AA0654">
      <w:pPr>
        <w:pStyle w:val="Recuodecorpodetexto3"/>
        <w:spacing w:line="360" w:lineRule="auto"/>
        <w:ind w:left="0"/>
        <w:rPr>
          <w:rFonts w:ascii="Arial" w:hAnsi="Arial" w:cs="Arial"/>
          <w:color w:val="000000"/>
          <w:szCs w:val="22"/>
        </w:rPr>
      </w:pPr>
      <w:r w:rsidRPr="00AA0654">
        <w:rPr>
          <w:rFonts w:ascii="Arial" w:hAnsi="Arial" w:cs="Arial"/>
          <w:color w:val="000000"/>
          <w:szCs w:val="22"/>
        </w:rPr>
        <w:t>12.2.2. Amigável, mediante autorização da autoridade competente, reduzida a termo no processo licitatório, desde que demonstrada conveniência para a CONTRATANTE.</w:t>
      </w:r>
    </w:p>
    <w:p w:rsidR="00AA0654" w:rsidRPr="00AA0654" w:rsidRDefault="00AA0654" w:rsidP="00AA0654">
      <w:pPr>
        <w:pStyle w:val="Recuodecorpodetexto3"/>
        <w:spacing w:line="360" w:lineRule="auto"/>
        <w:ind w:left="0"/>
        <w:rPr>
          <w:rFonts w:ascii="Arial" w:hAnsi="Arial" w:cs="Arial"/>
          <w:szCs w:val="22"/>
        </w:rPr>
      </w:pP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b/>
          <w:color w:val="000000"/>
          <w:sz w:val="22"/>
          <w:szCs w:val="22"/>
        </w:rPr>
        <w:t>CLÁUSULA DÉCIMA TERCEIRA - DAS PENALIDADES</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13.1. Sem prejuízo das sanções previstas nos </w:t>
      </w:r>
      <w:proofErr w:type="spellStart"/>
      <w:r w:rsidRPr="00AA0654">
        <w:rPr>
          <w:rFonts w:ascii="Arial" w:hAnsi="Arial" w:cs="Arial"/>
          <w:color w:val="000000"/>
          <w:sz w:val="22"/>
          <w:szCs w:val="22"/>
        </w:rPr>
        <w:t>arts</w:t>
      </w:r>
      <w:proofErr w:type="spellEnd"/>
      <w:r w:rsidRPr="00AA0654">
        <w:rPr>
          <w:rFonts w:ascii="Arial" w:hAnsi="Arial" w:cs="Arial"/>
          <w:color w:val="000000"/>
          <w:sz w:val="22"/>
          <w:szCs w:val="22"/>
        </w:rPr>
        <w:t>. 86 e 87 da Lei 8.666/93, a CONTRATADA ficará sujeita às seguintes penalidades, assegurada a prévia defesa:</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13.2. Pelo atraso injustificado na execução do Contrato:</w:t>
      </w:r>
    </w:p>
    <w:p w:rsidR="00AA0654" w:rsidRPr="00AA0654" w:rsidRDefault="00AA0654" w:rsidP="00AA0654">
      <w:pPr>
        <w:pStyle w:val="Recuodecorpodetexto3"/>
        <w:spacing w:line="360" w:lineRule="auto"/>
        <w:ind w:left="0"/>
        <w:rPr>
          <w:rFonts w:ascii="Arial" w:hAnsi="Arial" w:cs="Arial"/>
          <w:color w:val="000000"/>
          <w:szCs w:val="22"/>
        </w:rPr>
      </w:pPr>
      <w:r w:rsidRPr="00AA0654">
        <w:rPr>
          <w:rFonts w:ascii="Arial" w:hAnsi="Arial" w:cs="Arial"/>
          <w:color w:val="000000"/>
          <w:szCs w:val="22"/>
        </w:rPr>
        <w:t>13.2.1. Multa de 0,33% (trinta e três centésimos por cento), sobre o valor da obrigação não cumprida, por dia de atraso, limitada ao total de 20% (vinte por cento);</w:t>
      </w:r>
    </w:p>
    <w:p w:rsidR="00AA0654" w:rsidRPr="00AA0654" w:rsidRDefault="00AA0654" w:rsidP="00AA0654">
      <w:pPr>
        <w:pStyle w:val="Recuodecorpodetexto3"/>
        <w:spacing w:line="360" w:lineRule="auto"/>
        <w:ind w:left="0"/>
        <w:rPr>
          <w:rFonts w:ascii="Arial" w:hAnsi="Arial" w:cs="Arial"/>
          <w:color w:val="000000"/>
          <w:szCs w:val="22"/>
        </w:rPr>
      </w:pPr>
      <w:r w:rsidRPr="00AA0654">
        <w:rPr>
          <w:rFonts w:ascii="Arial" w:hAnsi="Arial" w:cs="Arial"/>
          <w:color w:val="000000"/>
          <w:szCs w:val="22"/>
        </w:rPr>
        <w:t>13.3. Pelo descumprimento do estipulado no subitem 8.1.5., da Cláusula Oitava deste Termo:</w:t>
      </w:r>
    </w:p>
    <w:p w:rsidR="00AA0654" w:rsidRPr="00AA0654" w:rsidRDefault="00AA0654" w:rsidP="00AA0654">
      <w:pPr>
        <w:pStyle w:val="Recuodecorpodetexto3"/>
        <w:spacing w:line="360" w:lineRule="auto"/>
        <w:ind w:left="0"/>
        <w:rPr>
          <w:rFonts w:ascii="Arial" w:hAnsi="Arial" w:cs="Arial"/>
          <w:color w:val="000000"/>
          <w:szCs w:val="22"/>
        </w:rPr>
      </w:pPr>
      <w:r w:rsidRPr="00AA0654">
        <w:rPr>
          <w:rFonts w:ascii="Arial" w:hAnsi="Arial" w:cs="Arial"/>
          <w:color w:val="000000"/>
          <w:szCs w:val="22"/>
        </w:rPr>
        <w:t>13.3.1. Multa de 0,11% (onze centésimos por cento), por infração cometida.</w:t>
      </w:r>
    </w:p>
    <w:p w:rsidR="00AA0654" w:rsidRPr="00AA0654" w:rsidRDefault="00AA0654" w:rsidP="00AA0654">
      <w:pPr>
        <w:pStyle w:val="Recuodecorpodetexto3"/>
        <w:spacing w:line="360" w:lineRule="auto"/>
        <w:ind w:left="0"/>
        <w:rPr>
          <w:rFonts w:ascii="Arial" w:hAnsi="Arial" w:cs="Arial"/>
          <w:color w:val="000000"/>
          <w:szCs w:val="22"/>
        </w:rPr>
      </w:pPr>
      <w:r w:rsidRPr="00AA0654">
        <w:rPr>
          <w:rFonts w:ascii="Arial" w:hAnsi="Arial" w:cs="Arial"/>
          <w:color w:val="000000"/>
          <w:szCs w:val="22"/>
        </w:rPr>
        <w:t>13.4. Pela inexecução total ou parcial do Contrato, aplicam-se cumulativamente as seguintes penalidades:</w:t>
      </w:r>
    </w:p>
    <w:p w:rsidR="00AA0654" w:rsidRPr="00AA0654" w:rsidRDefault="00AA0654" w:rsidP="00AA0654">
      <w:pPr>
        <w:pStyle w:val="Recuodecorpodetexto3"/>
        <w:spacing w:line="360" w:lineRule="auto"/>
        <w:ind w:left="0"/>
        <w:rPr>
          <w:rFonts w:ascii="Arial" w:hAnsi="Arial" w:cs="Arial"/>
          <w:color w:val="000000"/>
          <w:szCs w:val="22"/>
        </w:rPr>
      </w:pPr>
      <w:r w:rsidRPr="00AA0654">
        <w:rPr>
          <w:rFonts w:ascii="Arial" w:hAnsi="Arial" w:cs="Arial"/>
          <w:color w:val="000000"/>
          <w:szCs w:val="22"/>
        </w:rPr>
        <w:t>13.4.1. Multa de 20% (vinte por cento), calculada sobre o valor do Contrato ou da parte não cumprida;</w:t>
      </w:r>
    </w:p>
    <w:p w:rsidR="00AA0654" w:rsidRPr="00AA0654" w:rsidRDefault="00AA0654" w:rsidP="00AA0654">
      <w:pPr>
        <w:pStyle w:val="Recuodecorpodetexto3"/>
        <w:spacing w:line="360" w:lineRule="auto"/>
        <w:ind w:left="0"/>
        <w:rPr>
          <w:rFonts w:ascii="Arial" w:hAnsi="Arial" w:cs="Arial"/>
          <w:color w:val="000000"/>
          <w:szCs w:val="22"/>
        </w:rPr>
      </w:pPr>
      <w:r w:rsidRPr="00AA0654">
        <w:rPr>
          <w:rFonts w:ascii="Arial" w:hAnsi="Arial" w:cs="Arial"/>
          <w:color w:val="000000"/>
          <w:szCs w:val="22"/>
        </w:rPr>
        <w:lastRenderedPageBreak/>
        <w:t>13.4.2. Multa correspondente à diferença de preço resultante de nova licitação realizada para complementação ou realização da obrigação não cumprida.</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13.5. O valor a servir de base para o cálculo das multas referidas nos subitens 13.2.1 e 13.3.1 será o valor inicial do Contrato.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13.6. As multas previstas nesta cláusula não têm caráter compensatório, porém moratório e, </w:t>
      </w:r>
      <w:proofErr w:type="spellStart"/>
      <w:r w:rsidRPr="00AA0654">
        <w:rPr>
          <w:rFonts w:ascii="Arial" w:hAnsi="Arial" w:cs="Arial"/>
          <w:color w:val="000000"/>
          <w:sz w:val="22"/>
          <w:szCs w:val="22"/>
        </w:rPr>
        <w:t>consequentemente</w:t>
      </w:r>
      <w:proofErr w:type="spellEnd"/>
      <w:r w:rsidRPr="00AA0654">
        <w:rPr>
          <w:rFonts w:ascii="Arial" w:hAnsi="Arial" w:cs="Arial"/>
          <w:color w:val="000000"/>
          <w:sz w:val="22"/>
          <w:szCs w:val="22"/>
        </w:rPr>
        <w:t>, o pagamento delas não exime a CONTRATADA da reparação dos eventuais danos, perdas ou prejuízos que seu ato punível venha acarretar à CONTRATANTE.</w:t>
      </w:r>
    </w:p>
    <w:p w:rsidR="00AA0654" w:rsidRPr="00AA0654" w:rsidRDefault="00AA0654" w:rsidP="00AA0654">
      <w:pPr>
        <w:widowControl w:val="0"/>
        <w:spacing w:line="360" w:lineRule="auto"/>
        <w:jc w:val="both"/>
        <w:rPr>
          <w:rFonts w:ascii="Arial" w:hAnsi="Arial" w:cs="Arial"/>
          <w:b/>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DÉCIMA QUARTA - DA SUBCONTRATAÇÃO</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spacing w:line="360" w:lineRule="auto"/>
        <w:jc w:val="both"/>
        <w:rPr>
          <w:rFonts w:ascii="Arial" w:hAnsi="Arial" w:cs="Arial"/>
          <w:sz w:val="22"/>
          <w:szCs w:val="22"/>
        </w:rPr>
      </w:pPr>
      <w:r w:rsidRPr="00AA0654">
        <w:rPr>
          <w:rFonts w:ascii="Arial" w:hAnsi="Arial" w:cs="Arial"/>
          <w:sz w:val="22"/>
          <w:szCs w:val="22"/>
        </w:rPr>
        <w:t>14.1. A CONTRATADA poderá, com a prévia permissão da CONTRATANTE, subcontratar até 40% (quarenta por cento) do valor total da obra, objeto deste certame, mas não pode assinar contrato(s) com terceiros sem que haja aprovação, por escrito, da Fiscalização da CONTRATANTE. A subcontratação não altera as obrigações dispostas neste Contrato.</w:t>
      </w:r>
    </w:p>
    <w:p w:rsidR="00AA0654" w:rsidRPr="00AA0654" w:rsidRDefault="00AA0654" w:rsidP="00AA0654">
      <w:pPr>
        <w:spacing w:line="360" w:lineRule="auto"/>
        <w:jc w:val="both"/>
        <w:rPr>
          <w:rFonts w:ascii="Arial" w:hAnsi="Arial" w:cs="Arial"/>
          <w:sz w:val="22"/>
          <w:szCs w:val="22"/>
        </w:rPr>
      </w:pPr>
      <w:r w:rsidRPr="00AA0654">
        <w:rPr>
          <w:rFonts w:ascii="Arial" w:hAnsi="Arial" w:cs="Arial"/>
          <w:sz w:val="22"/>
          <w:szCs w:val="22"/>
        </w:rPr>
        <w:t xml:space="preserve">14.2. Na hipótese de subcontratação, os pagamentos serão efetuados somente à CONTRATADA, conforme estabelecido na </w:t>
      </w:r>
      <w:r w:rsidRPr="00AA0654">
        <w:rPr>
          <w:rFonts w:ascii="Arial" w:hAnsi="Arial" w:cs="Arial"/>
          <w:b/>
          <w:sz w:val="22"/>
          <w:szCs w:val="22"/>
        </w:rPr>
        <w:t>Cláusula Sexta</w:t>
      </w:r>
      <w:r w:rsidRPr="00AA0654">
        <w:rPr>
          <w:rFonts w:ascii="Arial" w:hAnsi="Arial" w:cs="Arial"/>
          <w:sz w:val="22"/>
          <w:szCs w:val="22"/>
        </w:rPr>
        <w:t xml:space="preserve"> deste Contrato, competindo a esta a responsabilidade exclusiva de pagar a(s) subcontratada(s) pela subcontratação ajustada.</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DÉCIMA QUINTA - DA PUBLICAÇÃO DO CONTRATO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15.1. A CONTRATANTE providenciará a publicação respectiva, em resumo, do presente termo, na forma da lei.</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DÉCIMA SEXTA - DAS DISPOSIÇÕES COMPLEMENTARES</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16.1. No presente contrato aplicam-se as normas de ordem pública, os casos omissos ao presente termo, serão resolvidos em estrita obediência às diretrizes da Lei nº 8.666/93, e posteriores alterações.</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b/>
          <w:color w:val="000000"/>
          <w:sz w:val="22"/>
          <w:szCs w:val="22"/>
        </w:rPr>
      </w:pPr>
      <w:r w:rsidRPr="00AA0654">
        <w:rPr>
          <w:rFonts w:ascii="Arial" w:hAnsi="Arial" w:cs="Arial"/>
          <w:b/>
          <w:color w:val="000000"/>
          <w:sz w:val="22"/>
          <w:szCs w:val="22"/>
        </w:rPr>
        <w:t>CLÁUSULA DÉCIMA SETIMA - DO FORO</w:t>
      </w: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17.1. Fica eleito o Foro da Comarca de </w:t>
      </w:r>
      <w:r w:rsidR="002E794A">
        <w:rPr>
          <w:rFonts w:ascii="Arial" w:hAnsi="Arial" w:cs="Arial"/>
          <w:color w:val="000000"/>
          <w:sz w:val="22"/>
          <w:szCs w:val="22"/>
        </w:rPr>
        <w:t>Abelardo Luz/</w:t>
      </w:r>
      <w:r w:rsidRPr="00AA0654">
        <w:rPr>
          <w:rFonts w:ascii="Arial" w:hAnsi="Arial" w:cs="Arial"/>
          <w:color w:val="000000"/>
          <w:sz w:val="22"/>
          <w:szCs w:val="22"/>
        </w:rPr>
        <w:t>SC, para qualquer procedimento relacionado com o cumprimento do presente Contrato.</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spacing w:line="360" w:lineRule="auto"/>
        <w:jc w:val="both"/>
        <w:rPr>
          <w:rFonts w:ascii="Arial" w:hAnsi="Arial" w:cs="Arial"/>
          <w:color w:val="000000"/>
          <w:sz w:val="22"/>
          <w:szCs w:val="22"/>
        </w:rPr>
      </w:pPr>
      <w:r w:rsidRPr="00AA0654">
        <w:rPr>
          <w:rFonts w:ascii="Arial" w:hAnsi="Arial" w:cs="Arial"/>
          <w:color w:val="000000"/>
          <w:sz w:val="22"/>
          <w:szCs w:val="22"/>
        </w:rPr>
        <w:t xml:space="preserve">E, para firmeza e validade do que aqui ficou estipulado, foi lavrado o presente termo em 03 (três) vias de igual teor, que, depois de lido e achado conforme, é assinado pelas partes </w:t>
      </w:r>
      <w:r w:rsidRPr="00AA0654">
        <w:rPr>
          <w:rFonts w:ascii="Arial" w:hAnsi="Arial" w:cs="Arial"/>
          <w:color w:val="000000"/>
          <w:sz w:val="22"/>
          <w:szCs w:val="22"/>
        </w:rPr>
        <w:lastRenderedPageBreak/>
        <w:t>contratantes e por duas testemunhas que a tudo assistiram.</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2E794A" w:rsidP="00AA0654">
      <w:pPr>
        <w:widowControl w:val="0"/>
        <w:spacing w:line="360" w:lineRule="auto"/>
        <w:jc w:val="right"/>
        <w:rPr>
          <w:rFonts w:ascii="Arial" w:hAnsi="Arial" w:cs="Arial"/>
          <w:color w:val="000000"/>
          <w:sz w:val="22"/>
          <w:szCs w:val="22"/>
        </w:rPr>
      </w:pPr>
      <w:r>
        <w:rPr>
          <w:rFonts w:ascii="Arial" w:hAnsi="Arial" w:cs="Arial"/>
          <w:color w:val="000000"/>
          <w:sz w:val="22"/>
          <w:szCs w:val="22"/>
        </w:rPr>
        <w:t>Abelardo Luz</w:t>
      </w:r>
      <w:r w:rsidR="00AA0654" w:rsidRPr="00AA0654">
        <w:rPr>
          <w:rFonts w:ascii="Arial" w:hAnsi="Arial" w:cs="Arial"/>
          <w:color w:val="000000"/>
          <w:sz w:val="22"/>
          <w:szCs w:val="22"/>
        </w:rPr>
        <w:t>, SC, ____ de __________ de 2022.</w:t>
      </w:r>
    </w:p>
    <w:p w:rsidR="00AA0654" w:rsidRPr="00AA0654" w:rsidRDefault="00AA0654" w:rsidP="00AA0654">
      <w:pPr>
        <w:widowControl w:val="0"/>
        <w:spacing w:line="360" w:lineRule="auto"/>
        <w:jc w:val="center"/>
        <w:rPr>
          <w:rFonts w:ascii="Arial" w:hAnsi="Arial" w:cs="Arial"/>
          <w:color w:val="000000"/>
          <w:sz w:val="22"/>
          <w:szCs w:val="22"/>
        </w:rPr>
      </w:pPr>
    </w:p>
    <w:p w:rsidR="00AA0654" w:rsidRPr="00AA0654" w:rsidRDefault="00AA0654" w:rsidP="00AA0654">
      <w:pPr>
        <w:widowControl w:val="0"/>
        <w:spacing w:line="360" w:lineRule="auto"/>
        <w:jc w:val="center"/>
        <w:rPr>
          <w:rFonts w:ascii="Arial" w:hAnsi="Arial" w:cs="Arial"/>
          <w:color w:val="000000"/>
          <w:sz w:val="22"/>
          <w:szCs w:val="22"/>
        </w:rPr>
      </w:pPr>
    </w:p>
    <w:p w:rsidR="00AA0654" w:rsidRPr="00AA0654" w:rsidRDefault="00AA0654" w:rsidP="00AA0654">
      <w:pPr>
        <w:widowControl w:val="0"/>
        <w:spacing w:line="360" w:lineRule="auto"/>
        <w:jc w:val="center"/>
        <w:rPr>
          <w:rFonts w:ascii="Arial" w:hAnsi="Arial" w:cs="Arial"/>
          <w:color w:val="000000"/>
          <w:sz w:val="22"/>
          <w:szCs w:val="22"/>
        </w:rPr>
      </w:pPr>
    </w:p>
    <w:tbl>
      <w:tblPr>
        <w:tblW w:w="9356" w:type="dxa"/>
        <w:tblInd w:w="70" w:type="dxa"/>
        <w:tblLayout w:type="fixed"/>
        <w:tblCellMar>
          <w:left w:w="70" w:type="dxa"/>
          <w:right w:w="70" w:type="dxa"/>
        </w:tblCellMar>
        <w:tblLook w:val="01E0"/>
      </w:tblPr>
      <w:tblGrid>
        <w:gridCol w:w="3828"/>
        <w:gridCol w:w="5528"/>
      </w:tblGrid>
      <w:tr w:rsidR="00AA0654" w:rsidRPr="00AA0654" w:rsidTr="00AA0654">
        <w:tc>
          <w:tcPr>
            <w:tcW w:w="3828" w:type="dxa"/>
          </w:tcPr>
          <w:p w:rsidR="00AA0654" w:rsidRPr="00AA0654" w:rsidRDefault="00AA0654" w:rsidP="00AA0654">
            <w:pPr>
              <w:widowControl w:val="0"/>
              <w:spacing w:line="360" w:lineRule="auto"/>
              <w:rPr>
                <w:rFonts w:ascii="Arial" w:hAnsi="Arial" w:cs="Arial"/>
                <w:b/>
                <w:sz w:val="22"/>
                <w:szCs w:val="22"/>
              </w:rPr>
            </w:pPr>
          </w:p>
          <w:p w:rsidR="00AA0654" w:rsidRPr="00AA0654" w:rsidRDefault="00AA0654" w:rsidP="00AA0654">
            <w:pPr>
              <w:widowControl w:val="0"/>
              <w:spacing w:line="360" w:lineRule="auto"/>
              <w:jc w:val="center"/>
              <w:rPr>
                <w:rFonts w:ascii="Arial" w:hAnsi="Arial" w:cs="Arial"/>
                <w:b/>
                <w:color w:val="000000"/>
                <w:sz w:val="22"/>
                <w:szCs w:val="22"/>
              </w:rPr>
            </w:pPr>
            <w:r w:rsidRPr="00AA0654">
              <w:rPr>
                <w:rFonts w:ascii="Arial" w:hAnsi="Arial" w:cs="Arial"/>
                <w:b/>
                <w:sz w:val="22"/>
                <w:szCs w:val="22"/>
              </w:rPr>
              <w:t>CONTRATADA</w:t>
            </w:r>
          </w:p>
        </w:tc>
        <w:tc>
          <w:tcPr>
            <w:tcW w:w="5528" w:type="dxa"/>
          </w:tcPr>
          <w:p w:rsidR="00AA0654" w:rsidRPr="00AA0654" w:rsidRDefault="002E794A" w:rsidP="00AA0654">
            <w:pPr>
              <w:autoSpaceDE w:val="0"/>
              <w:autoSpaceDN w:val="0"/>
              <w:adjustRightInd w:val="0"/>
              <w:spacing w:line="360" w:lineRule="auto"/>
              <w:jc w:val="center"/>
              <w:rPr>
                <w:rFonts w:ascii="Arial" w:hAnsi="Arial" w:cs="Arial"/>
                <w:b/>
                <w:bCs/>
                <w:color w:val="000000"/>
                <w:sz w:val="22"/>
                <w:szCs w:val="22"/>
              </w:rPr>
            </w:pPr>
            <w:proofErr w:type="spellStart"/>
            <w:r>
              <w:rPr>
                <w:rFonts w:ascii="Arial" w:hAnsi="Arial" w:cs="Arial"/>
                <w:b/>
                <w:bCs/>
                <w:color w:val="000000"/>
                <w:sz w:val="22"/>
                <w:szCs w:val="22"/>
              </w:rPr>
              <w:t>Nerci</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Santin</w:t>
            </w:r>
            <w:proofErr w:type="spellEnd"/>
          </w:p>
          <w:p w:rsidR="00AA0654" w:rsidRPr="00AA0654" w:rsidRDefault="00AA0654" w:rsidP="00AA0654">
            <w:pPr>
              <w:widowControl w:val="0"/>
              <w:spacing w:line="360" w:lineRule="auto"/>
              <w:jc w:val="center"/>
              <w:rPr>
                <w:rFonts w:ascii="Arial" w:hAnsi="Arial" w:cs="Arial"/>
                <w:b/>
                <w:color w:val="000000"/>
                <w:sz w:val="22"/>
                <w:szCs w:val="22"/>
              </w:rPr>
            </w:pPr>
            <w:r w:rsidRPr="00AA0654">
              <w:rPr>
                <w:rFonts w:ascii="Arial" w:hAnsi="Arial" w:cs="Arial"/>
                <w:b/>
                <w:bCs/>
                <w:color w:val="000000"/>
                <w:sz w:val="22"/>
                <w:szCs w:val="22"/>
              </w:rPr>
              <w:t>Prefeito</w:t>
            </w:r>
            <w:r w:rsidR="002E794A">
              <w:rPr>
                <w:rFonts w:ascii="Arial" w:hAnsi="Arial" w:cs="Arial"/>
                <w:b/>
                <w:bCs/>
                <w:color w:val="000000"/>
                <w:sz w:val="22"/>
                <w:szCs w:val="22"/>
              </w:rPr>
              <w:t xml:space="preserve"> Municipal </w:t>
            </w:r>
            <w:r w:rsidRPr="00AA0654">
              <w:rPr>
                <w:rFonts w:ascii="Arial" w:hAnsi="Arial" w:cs="Arial"/>
                <w:b/>
                <w:bCs/>
                <w:color w:val="000000"/>
                <w:sz w:val="22"/>
                <w:szCs w:val="22"/>
              </w:rPr>
              <w:t xml:space="preserve">de </w:t>
            </w:r>
            <w:r w:rsidR="002E794A">
              <w:rPr>
                <w:rFonts w:ascii="Arial" w:hAnsi="Arial" w:cs="Arial"/>
                <w:b/>
                <w:bCs/>
                <w:color w:val="000000"/>
                <w:sz w:val="22"/>
                <w:szCs w:val="22"/>
              </w:rPr>
              <w:t>Abelardo Luz</w:t>
            </w:r>
          </w:p>
          <w:p w:rsidR="00AA0654" w:rsidRPr="00AA0654" w:rsidRDefault="00AA0654" w:rsidP="00AA0654">
            <w:pPr>
              <w:widowControl w:val="0"/>
              <w:spacing w:line="360" w:lineRule="auto"/>
              <w:jc w:val="center"/>
              <w:rPr>
                <w:rFonts w:ascii="Arial" w:hAnsi="Arial" w:cs="Arial"/>
                <w:b/>
                <w:sz w:val="22"/>
                <w:szCs w:val="22"/>
              </w:rPr>
            </w:pPr>
            <w:r w:rsidRPr="00AA0654">
              <w:rPr>
                <w:rFonts w:ascii="Arial" w:hAnsi="Arial" w:cs="Arial"/>
                <w:b/>
                <w:color w:val="000000"/>
                <w:sz w:val="22"/>
                <w:szCs w:val="22"/>
              </w:rPr>
              <w:t>CONTRATANTE</w:t>
            </w:r>
          </w:p>
        </w:tc>
      </w:tr>
    </w:tbl>
    <w:p w:rsidR="00AA0654" w:rsidRPr="00AA0654" w:rsidRDefault="00AA0654" w:rsidP="00AA0654">
      <w:pPr>
        <w:widowControl w:val="0"/>
        <w:spacing w:line="360" w:lineRule="auto"/>
        <w:jc w:val="both"/>
        <w:rPr>
          <w:rFonts w:ascii="Arial" w:hAnsi="Arial" w:cs="Arial"/>
          <w:b/>
          <w:color w:val="000000"/>
          <w:sz w:val="22"/>
          <w:szCs w:val="22"/>
        </w:rPr>
      </w:pPr>
    </w:p>
    <w:p w:rsidR="00AA0654" w:rsidRPr="00AA0654" w:rsidRDefault="00AA0654" w:rsidP="00AA0654">
      <w:pPr>
        <w:widowControl w:val="0"/>
        <w:spacing w:line="360" w:lineRule="auto"/>
        <w:jc w:val="both"/>
        <w:rPr>
          <w:rFonts w:ascii="Arial" w:hAnsi="Arial" w:cs="Arial"/>
          <w:b/>
          <w:bCs/>
          <w:color w:val="000000"/>
          <w:sz w:val="22"/>
          <w:szCs w:val="22"/>
        </w:rPr>
      </w:pPr>
    </w:p>
    <w:p w:rsidR="00AA0654" w:rsidRPr="00AA0654" w:rsidRDefault="00AA0654" w:rsidP="00AA0654">
      <w:pPr>
        <w:widowControl w:val="0"/>
        <w:spacing w:line="360" w:lineRule="auto"/>
        <w:jc w:val="both"/>
        <w:rPr>
          <w:rFonts w:ascii="Arial" w:hAnsi="Arial" w:cs="Arial"/>
          <w:b/>
          <w:bCs/>
          <w:color w:val="000000"/>
          <w:sz w:val="22"/>
          <w:szCs w:val="22"/>
        </w:rPr>
      </w:pPr>
      <w:r w:rsidRPr="00AA0654">
        <w:rPr>
          <w:rFonts w:ascii="Arial" w:hAnsi="Arial" w:cs="Arial"/>
          <w:b/>
          <w:bCs/>
          <w:color w:val="000000"/>
          <w:sz w:val="22"/>
          <w:szCs w:val="22"/>
        </w:rPr>
        <w:t>Testemunhas:</w:t>
      </w:r>
    </w:p>
    <w:p w:rsidR="00AA0654" w:rsidRPr="00AA0654" w:rsidRDefault="00AA0654" w:rsidP="00AA0654">
      <w:pPr>
        <w:widowControl w:val="0"/>
        <w:spacing w:line="360" w:lineRule="auto"/>
        <w:jc w:val="both"/>
        <w:rPr>
          <w:rFonts w:ascii="Arial" w:hAnsi="Arial" w:cs="Arial"/>
          <w:color w:val="000000"/>
          <w:sz w:val="22"/>
          <w:szCs w:val="22"/>
        </w:rPr>
      </w:pPr>
    </w:p>
    <w:p w:rsidR="00AA0654" w:rsidRPr="00AA0654" w:rsidRDefault="00AA0654" w:rsidP="00AA0654">
      <w:pPr>
        <w:widowControl w:val="0"/>
        <w:tabs>
          <w:tab w:val="left" w:pos="4536"/>
        </w:tabs>
        <w:spacing w:line="360" w:lineRule="auto"/>
        <w:jc w:val="both"/>
        <w:rPr>
          <w:rFonts w:ascii="Arial" w:hAnsi="Arial" w:cs="Arial"/>
          <w:color w:val="000000"/>
          <w:sz w:val="22"/>
          <w:szCs w:val="22"/>
        </w:rPr>
      </w:pPr>
    </w:p>
    <w:p w:rsidR="00AA0654" w:rsidRPr="00AA0654" w:rsidRDefault="00AA0654" w:rsidP="00AA0654">
      <w:pPr>
        <w:widowControl w:val="0"/>
        <w:tabs>
          <w:tab w:val="left" w:pos="4536"/>
        </w:tabs>
        <w:spacing w:line="360" w:lineRule="auto"/>
        <w:jc w:val="both"/>
        <w:rPr>
          <w:rFonts w:ascii="Arial" w:hAnsi="Arial" w:cs="Arial"/>
          <w:color w:val="000000"/>
          <w:sz w:val="22"/>
          <w:szCs w:val="22"/>
        </w:rPr>
      </w:pPr>
      <w:r w:rsidRPr="00AA0654">
        <w:rPr>
          <w:rFonts w:ascii="Arial" w:hAnsi="Arial" w:cs="Arial"/>
          <w:color w:val="000000"/>
          <w:sz w:val="22"/>
          <w:szCs w:val="22"/>
        </w:rPr>
        <w:t>01.</w:t>
      </w:r>
      <w:r w:rsidRPr="00AA0654">
        <w:rPr>
          <w:rFonts w:ascii="Arial" w:hAnsi="Arial" w:cs="Arial"/>
          <w:color w:val="000000"/>
          <w:sz w:val="22"/>
          <w:szCs w:val="22"/>
        </w:rPr>
        <w:tab/>
        <w:t xml:space="preserve">02. </w:t>
      </w:r>
    </w:p>
    <w:tbl>
      <w:tblPr>
        <w:tblW w:w="0" w:type="auto"/>
        <w:tblLook w:val="04A0"/>
      </w:tblPr>
      <w:tblGrid>
        <w:gridCol w:w="4606"/>
        <w:gridCol w:w="4606"/>
      </w:tblGrid>
      <w:tr w:rsidR="00AA0654" w:rsidRPr="00057E6F" w:rsidTr="00AA0654">
        <w:tc>
          <w:tcPr>
            <w:tcW w:w="4606" w:type="dxa"/>
            <w:shd w:val="clear" w:color="auto" w:fill="auto"/>
          </w:tcPr>
          <w:p w:rsidR="00AA0654" w:rsidRPr="00057E6F" w:rsidRDefault="00AA0654" w:rsidP="00AA0654">
            <w:pPr>
              <w:widowControl w:val="0"/>
              <w:jc w:val="center"/>
              <w:rPr>
                <w:rFonts w:ascii="Arial" w:hAnsi="Arial" w:cs="Arial"/>
                <w:color w:val="000000"/>
                <w:sz w:val="22"/>
                <w:szCs w:val="22"/>
              </w:rPr>
            </w:pPr>
          </w:p>
        </w:tc>
        <w:tc>
          <w:tcPr>
            <w:tcW w:w="4606" w:type="dxa"/>
            <w:shd w:val="clear" w:color="auto" w:fill="auto"/>
            <w:vAlign w:val="center"/>
          </w:tcPr>
          <w:p w:rsidR="00AA0654" w:rsidRPr="00057E6F" w:rsidRDefault="00AA0654" w:rsidP="00AA0654">
            <w:pPr>
              <w:widowControl w:val="0"/>
              <w:jc w:val="center"/>
              <w:rPr>
                <w:rFonts w:ascii="Arial" w:hAnsi="Arial" w:cs="Arial"/>
                <w:color w:val="000000"/>
                <w:sz w:val="22"/>
                <w:szCs w:val="22"/>
              </w:rPr>
            </w:pPr>
          </w:p>
        </w:tc>
      </w:tr>
    </w:tbl>
    <w:p w:rsidR="00AA0654" w:rsidRPr="00057E6F" w:rsidRDefault="00AA0654" w:rsidP="00AA0654">
      <w:pPr>
        <w:widowControl w:val="0"/>
        <w:spacing w:line="360" w:lineRule="auto"/>
        <w:jc w:val="both"/>
        <w:rPr>
          <w:rFonts w:ascii="Arial" w:hAnsi="Arial" w:cs="Arial"/>
          <w:color w:val="000000"/>
          <w:sz w:val="22"/>
          <w:szCs w:val="22"/>
        </w:rPr>
      </w:pPr>
    </w:p>
    <w:p w:rsidR="00AA0654" w:rsidRPr="00057E6F" w:rsidRDefault="00AA0654" w:rsidP="00AA0654">
      <w:pPr>
        <w:widowControl w:val="0"/>
        <w:spacing w:line="360" w:lineRule="auto"/>
        <w:jc w:val="center"/>
        <w:rPr>
          <w:rFonts w:ascii="Arial" w:hAnsi="Arial" w:cs="Arial"/>
          <w:color w:val="000000"/>
          <w:sz w:val="22"/>
          <w:szCs w:val="22"/>
        </w:rPr>
      </w:pPr>
    </w:p>
    <w:p w:rsidR="00AA0654" w:rsidRDefault="00AA0654" w:rsidP="00AA0654">
      <w:pPr>
        <w:jc w:val="center"/>
        <w:outlineLvl w:val="2"/>
        <w:rPr>
          <w:rFonts w:ascii="Arial" w:hAnsi="Arial" w:cs="Arial"/>
          <w:b/>
          <w:color w:val="000000"/>
          <w:sz w:val="24"/>
          <w:szCs w:val="24"/>
        </w:rPr>
      </w:pPr>
    </w:p>
    <w:sectPr w:rsidR="00AA0654" w:rsidSect="00511631">
      <w:headerReference w:type="even" r:id="rId8"/>
      <w:headerReference w:type="default" r:id="rId9"/>
      <w:footerReference w:type="even" r:id="rId10"/>
      <w:footerReference w:type="default" r:id="rId11"/>
      <w:pgSz w:w="11906" w:h="16838"/>
      <w:pgMar w:top="2410" w:right="991" w:bottom="899" w:left="1843" w:header="708" w:footer="4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F0F" w:rsidRDefault="00DF1F0F">
      <w:r>
        <w:separator/>
      </w:r>
    </w:p>
  </w:endnote>
  <w:endnote w:type="continuationSeparator" w:id="1">
    <w:p w:rsidR="00DF1F0F" w:rsidRDefault="00DF1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ans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F" w:rsidRDefault="00CF71AE" w:rsidP="00C8105D">
    <w:pPr>
      <w:pStyle w:val="Rodap"/>
      <w:framePr w:wrap="around" w:vAnchor="text" w:hAnchor="margin" w:xAlign="right" w:y="1"/>
      <w:rPr>
        <w:rStyle w:val="Nmerodepgina"/>
      </w:rPr>
    </w:pPr>
    <w:r>
      <w:rPr>
        <w:rStyle w:val="Nmerodepgina"/>
      </w:rPr>
      <w:fldChar w:fldCharType="begin"/>
    </w:r>
    <w:r w:rsidR="00DF1F0F">
      <w:rPr>
        <w:rStyle w:val="Nmerodepgina"/>
      </w:rPr>
      <w:instrText xml:space="preserve">PAGE  </w:instrText>
    </w:r>
    <w:r>
      <w:rPr>
        <w:rStyle w:val="Nmerodepgina"/>
      </w:rPr>
      <w:fldChar w:fldCharType="end"/>
    </w:r>
  </w:p>
  <w:p w:rsidR="00DF1F0F" w:rsidRDefault="00DF1F0F" w:rsidP="00AD7EC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F" w:rsidRDefault="00CF71AE" w:rsidP="00C8105D">
    <w:pPr>
      <w:pStyle w:val="Rodap"/>
      <w:framePr w:wrap="around" w:vAnchor="text" w:hAnchor="margin" w:xAlign="right" w:y="1"/>
      <w:rPr>
        <w:rStyle w:val="Nmerodepgina"/>
      </w:rPr>
    </w:pPr>
    <w:r>
      <w:rPr>
        <w:rStyle w:val="Nmerodepgina"/>
      </w:rPr>
      <w:fldChar w:fldCharType="begin"/>
    </w:r>
    <w:r w:rsidR="00DF1F0F">
      <w:rPr>
        <w:rStyle w:val="Nmerodepgina"/>
      </w:rPr>
      <w:instrText xml:space="preserve">PAGE  </w:instrText>
    </w:r>
    <w:r>
      <w:rPr>
        <w:rStyle w:val="Nmerodepgina"/>
      </w:rPr>
      <w:fldChar w:fldCharType="separate"/>
    </w:r>
    <w:r w:rsidR="008011CA">
      <w:rPr>
        <w:rStyle w:val="Nmerodepgina"/>
        <w:noProof/>
      </w:rPr>
      <w:t>1</w:t>
    </w:r>
    <w:r>
      <w:rPr>
        <w:rStyle w:val="Nmerodepgina"/>
      </w:rPr>
      <w:fldChar w:fldCharType="end"/>
    </w:r>
  </w:p>
  <w:p w:rsidR="00DF1F0F" w:rsidRPr="0015711E" w:rsidRDefault="00DF1F0F" w:rsidP="00AD7ECA">
    <w:pPr>
      <w:pStyle w:val="Rodap"/>
      <w:pBdr>
        <w:top w:val="single" w:sz="6" w:space="1" w:color="auto"/>
      </w:pBdr>
      <w:tabs>
        <w:tab w:val="left" w:pos="9072"/>
      </w:tabs>
      <w:ind w:right="360"/>
      <w:jc w:val="center"/>
      <w:rPr>
        <w:rFonts w:ascii="Arial" w:hAnsi="Arial" w:cs="Arial"/>
        <w:sz w:val="14"/>
        <w:szCs w:val="14"/>
      </w:rPr>
    </w:pPr>
    <w:r w:rsidRPr="0015711E">
      <w:rPr>
        <w:rFonts w:ascii="Arial" w:hAnsi="Arial" w:cs="Arial"/>
        <w:sz w:val="14"/>
        <w:szCs w:val="14"/>
      </w:rPr>
      <w:t xml:space="preserve">Avenida Padre João </w:t>
    </w:r>
    <w:proofErr w:type="spellStart"/>
    <w:r w:rsidRPr="0015711E">
      <w:rPr>
        <w:rFonts w:ascii="Arial" w:hAnsi="Arial" w:cs="Arial"/>
        <w:sz w:val="14"/>
        <w:szCs w:val="14"/>
      </w:rPr>
      <w:t>Smedt</w:t>
    </w:r>
    <w:proofErr w:type="spellEnd"/>
    <w:r w:rsidRPr="0015711E">
      <w:rPr>
        <w:rFonts w:ascii="Arial" w:hAnsi="Arial" w:cs="Arial"/>
        <w:sz w:val="14"/>
        <w:szCs w:val="14"/>
      </w:rPr>
      <w:t>, 1605 – Centro - 89.830-000 - Abelardo Luz - SC</w:t>
    </w:r>
  </w:p>
  <w:p w:rsidR="00DF1F0F" w:rsidRPr="0015711E" w:rsidRDefault="00DF1F0F" w:rsidP="00455A39">
    <w:pPr>
      <w:pStyle w:val="Rodap"/>
      <w:pBdr>
        <w:top w:val="single" w:sz="6" w:space="1" w:color="auto"/>
      </w:pBdr>
      <w:tabs>
        <w:tab w:val="left" w:pos="9072"/>
      </w:tabs>
      <w:ind w:right="-1"/>
      <w:jc w:val="center"/>
      <w:rPr>
        <w:rFonts w:ascii="Arial" w:hAnsi="Arial" w:cs="Arial"/>
        <w:sz w:val="14"/>
        <w:szCs w:val="14"/>
      </w:rPr>
    </w:pPr>
    <w:proofErr w:type="spellStart"/>
    <w:r w:rsidRPr="0015711E">
      <w:rPr>
        <w:rFonts w:ascii="Arial" w:hAnsi="Arial" w:cs="Arial"/>
        <w:sz w:val="14"/>
        <w:szCs w:val="14"/>
      </w:rPr>
      <w:t>E-mail</w:t>
    </w:r>
    <w:proofErr w:type="spellEnd"/>
    <w:r w:rsidRPr="0015711E">
      <w:rPr>
        <w:rFonts w:ascii="Arial" w:hAnsi="Arial" w:cs="Arial"/>
        <w:sz w:val="14"/>
        <w:szCs w:val="14"/>
      </w:rPr>
      <w:t xml:space="preserve">: </w:t>
    </w:r>
    <w:hyperlink r:id="rId1" w:history="1">
      <w:r w:rsidRPr="005848E3">
        <w:rPr>
          <w:rStyle w:val="Hyperlink"/>
          <w:rFonts w:ascii="Arial" w:hAnsi="Arial" w:cs="Arial"/>
          <w:sz w:val="14"/>
          <w:szCs w:val="14"/>
        </w:rPr>
        <w:t>licitacao@abelardoluz.sc.gov.br</w:t>
      </w:r>
    </w:hyperlink>
    <w:r w:rsidRPr="0015711E">
      <w:rPr>
        <w:rFonts w:ascii="Arial" w:hAnsi="Arial" w:cs="Arial"/>
        <w:sz w:val="14"/>
        <w:szCs w:val="14"/>
      </w:rPr>
      <w:t xml:space="preserve"> | </w:t>
    </w:r>
    <w:hyperlink r:id="rId2" w:history="1">
      <w:r w:rsidRPr="0015711E">
        <w:rPr>
          <w:rStyle w:val="Hyperlink"/>
          <w:rFonts w:ascii="Arial" w:hAnsi="Arial" w:cs="Arial"/>
          <w:sz w:val="14"/>
          <w:szCs w:val="14"/>
        </w:rPr>
        <w:t>www.abelardoluz.sc.gov.br</w:t>
      </w:r>
    </w:hyperlink>
    <w:proofErr w:type="gramStart"/>
    <w:r w:rsidRPr="0015711E">
      <w:rPr>
        <w:rFonts w:ascii="Arial" w:hAnsi="Arial" w:cs="Arial"/>
        <w:sz w:val="14"/>
        <w:szCs w:val="14"/>
      </w:rPr>
      <w:t xml:space="preserve">  </w:t>
    </w:r>
    <w:proofErr w:type="gramEnd"/>
    <w:r w:rsidRPr="0015711E">
      <w:rPr>
        <w:rFonts w:ascii="Arial" w:hAnsi="Arial" w:cs="Arial"/>
        <w:sz w:val="14"/>
        <w:szCs w:val="14"/>
      </w:rPr>
      <w:t xml:space="preserve">Fone/Fax: (49) 3445-4322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F0F" w:rsidRDefault="00DF1F0F">
      <w:r>
        <w:separator/>
      </w:r>
    </w:p>
  </w:footnote>
  <w:footnote w:type="continuationSeparator" w:id="1">
    <w:p w:rsidR="00DF1F0F" w:rsidRDefault="00DF1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F" w:rsidRDefault="00CF71AE">
    <w:pPr>
      <w:pStyle w:val="Cabealho"/>
      <w:framePr w:wrap="around" w:vAnchor="text" w:hAnchor="margin" w:xAlign="right" w:y="1"/>
      <w:rPr>
        <w:rStyle w:val="Nmerodepgina"/>
      </w:rPr>
    </w:pPr>
    <w:r>
      <w:rPr>
        <w:rStyle w:val="Nmerodepgina"/>
      </w:rPr>
      <w:fldChar w:fldCharType="begin"/>
    </w:r>
    <w:r w:rsidR="00DF1F0F">
      <w:rPr>
        <w:rStyle w:val="Nmerodepgina"/>
      </w:rPr>
      <w:instrText xml:space="preserve">PAGE  </w:instrText>
    </w:r>
    <w:r>
      <w:rPr>
        <w:rStyle w:val="Nmerodepgina"/>
      </w:rPr>
      <w:fldChar w:fldCharType="end"/>
    </w:r>
  </w:p>
  <w:p w:rsidR="00DF1F0F" w:rsidRDefault="00DF1F0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F" w:rsidRPr="005773F9" w:rsidRDefault="00DF1F0F">
    <w:pPr>
      <w:pStyle w:val="Cabealho"/>
      <w:framePr w:wrap="around" w:vAnchor="text" w:hAnchor="margin" w:xAlign="right" w:y="1"/>
      <w:rPr>
        <w:rStyle w:val="Nmerodepgina"/>
        <w:rFonts w:ascii="Arial" w:hAnsi="Arial"/>
      </w:rPr>
    </w:pPr>
  </w:p>
  <w:p w:rsidR="00DF1F0F" w:rsidRPr="002878C7" w:rsidRDefault="00CF71AE" w:rsidP="001A1F9E">
    <w:pPr>
      <w:pStyle w:val="Cabealho"/>
      <w:ind w:left="1843" w:right="51"/>
      <w:rPr>
        <w:rFonts w:ascii="Arial" w:hAnsi="Arial"/>
        <w:b/>
        <w:bCs/>
        <w:sz w:val="32"/>
      </w:rPr>
    </w:pPr>
    <w:r w:rsidRPr="00CF71AE">
      <w:rPr>
        <w:rFonts w:ascii="Arial" w:hAnsi="Arial"/>
        <w:b/>
        <w:bCs/>
        <w:noProof/>
        <w:sz w:val="32"/>
        <w:szCs w:val="32"/>
      </w:rPr>
      <w:pict>
        <v:shapetype id="_x0000_t202" coordsize="21600,21600" o:spt="202" path="m,l,21600r21600,l21600,xe">
          <v:stroke joinstyle="miter"/>
          <v:path gradientshapeok="t" o:connecttype="rect"/>
        </v:shapetype>
        <v:shape id="_x0000_s1025" type="#_x0000_t202" style="position:absolute;left:0;text-align:left;margin-left:-36pt;margin-top:-.55pt;width:116.15pt;height:84.65pt;z-index:251657728" strokecolor="white">
          <v:textbox style="mso-next-textbox:#_x0000_s1025;mso-fit-shape-to-text:t">
            <w:txbxContent>
              <w:p w:rsidR="00DF1F0F" w:rsidRDefault="00DF1F0F">
                <w:pPr>
                  <w:pStyle w:val="Textodenotaderodap"/>
                </w:pPr>
                <w:r>
                  <w:rPr>
                    <w:rFonts w:ascii="Arial" w:hAnsi="Arial"/>
                    <w:b/>
                    <w:bCs/>
                    <w:noProof/>
                    <w:sz w:val="32"/>
                    <w:szCs w:val="32"/>
                  </w:rPr>
                  <w:drawing>
                    <wp:inline distT="0" distB="0" distL="0" distR="0">
                      <wp:extent cx="1400175" cy="9715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0175" cy="971550"/>
                              </a:xfrm>
                              <a:prstGeom prst="rect">
                                <a:avLst/>
                              </a:prstGeom>
                              <a:noFill/>
                              <a:ln w="9525">
                                <a:noFill/>
                                <a:miter lim="800000"/>
                                <a:headEnd/>
                                <a:tailEnd/>
                              </a:ln>
                            </pic:spPr>
                          </pic:pic>
                        </a:graphicData>
                      </a:graphic>
                    </wp:inline>
                  </w:drawing>
                </w:r>
              </w:p>
            </w:txbxContent>
          </v:textbox>
        </v:shape>
      </w:pict>
    </w:r>
    <w:r w:rsidR="00DF1F0F" w:rsidRPr="001D578F">
      <w:rPr>
        <w:rFonts w:ascii="Arial" w:hAnsi="Arial"/>
        <w:b/>
        <w:bCs/>
        <w:sz w:val="32"/>
        <w:szCs w:val="32"/>
      </w:rPr>
      <w:t>ESTADO DE SANTA CATARINA</w:t>
    </w:r>
  </w:p>
  <w:p w:rsidR="00DF1F0F" w:rsidRPr="005773F9" w:rsidRDefault="00DF1F0F" w:rsidP="001A1F9E">
    <w:pPr>
      <w:pStyle w:val="Cabealho"/>
      <w:ind w:left="1843" w:right="51"/>
      <w:rPr>
        <w:rFonts w:ascii="Arial" w:hAnsi="Arial"/>
        <w:b/>
        <w:bCs/>
        <w:sz w:val="36"/>
      </w:rPr>
    </w:pPr>
    <w:r>
      <w:rPr>
        <w:rFonts w:ascii="Arial" w:hAnsi="Arial"/>
        <w:b/>
        <w:bCs/>
        <w:shadow/>
        <w:sz w:val="36"/>
        <w:szCs w:val="36"/>
      </w:rPr>
      <w:t xml:space="preserve">GOVERNO MUNICIPAL </w:t>
    </w:r>
    <w:r w:rsidRPr="002323B7">
      <w:rPr>
        <w:rFonts w:ascii="Arial" w:hAnsi="Arial"/>
        <w:b/>
        <w:bCs/>
        <w:shadow/>
        <w:sz w:val="36"/>
        <w:szCs w:val="36"/>
      </w:rPr>
      <w:t>ABELARDO LUZ</w:t>
    </w:r>
  </w:p>
  <w:p w:rsidR="00DF1F0F" w:rsidRPr="001D578F" w:rsidRDefault="00DF1F0F" w:rsidP="001A1F9E">
    <w:pPr>
      <w:pStyle w:val="Cabealho"/>
      <w:pBdr>
        <w:bottom w:val="single" w:sz="4" w:space="0" w:color="auto"/>
      </w:pBdr>
      <w:ind w:right="51"/>
      <w:rPr>
        <w:rFonts w:ascii="Arial" w:hAnsi="Arial" w:cs="Arial"/>
        <w:b/>
        <w:sz w:val="26"/>
        <w:szCs w:val="26"/>
      </w:rPr>
    </w:pPr>
    <w:r>
      <w:rPr>
        <w:sz w:val="24"/>
        <w:szCs w:val="24"/>
      </w:rPr>
      <w:tab/>
      <w:t xml:space="preserve">                         </w:t>
    </w:r>
    <w:r w:rsidRPr="001D578F">
      <w:rPr>
        <w:rFonts w:ascii="Arial" w:hAnsi="Arial" w:cs="Arial"/>
        <w:b/>
        <w:sz w:val="26"/>
        <w:szCs w:val="26"/>
      </w:rPr>
      <w:t>TERRITÓRIO DA CIDADANIA MEIO OESTE CONTESTADO</w:t>
    </w:r>
  </w:p>
  <w:p w:rsidR="00DF1F0F" w:rsidRPr="00A377B5" w:rsidRDefault="00DF1F0F" w:rsidP="00A377B5">
    <w:pPr>
      <w:pStyle w:val="Cabealho"/>
      <w:ind w:left="1701" w:right="51"/>
      <w:jc w:val="center"/>
      <w:rPr>
        <w:b/>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56092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523B69"/>
    <w:multiLevelType w:val="hybridMultilevel"/>
    <w:tmpl w:val="B276E8AC"/>
    <w:lvl w:ilvl="0" w:tplc="EC6810E6">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1C7F91"/>
    <w:multiLevelType w:val="hybridMultilevel"/>
    <w:tmpl w:val="50564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177602"/>
    <w:multiLevelType w:val="hybridMultilevel"/>
    <w:tmpl w:val="5464F520"/>
    <w:lvl w:ilvl="0" w:tplc="CC0090E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180A5A91"/>
    <w:multiLevelType w:val="multilevel"/>
    <w:tmpl w:val="8EA6D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ED50B5"/>
    <w:multiLevelType w:val="hybridMultilevel"/>
    <w:tmpl w:val="02606CD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CF27642"/>
    <w:multiLevelType w:val="hybridMultilevel"/>
    <w:tmpl w:val="2D4C3EBE"/>
    <w:lvl w:ilvl="0" w:tplc="04160017">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
    <w:nsid w:val="3FAD013D"/>
    <w:multiLevelType w:val="hybridMultilevel"/>
    <w:tmpl w:val="C8D4ECEC"/>
    <w:lvl w:ilvl="0" w:tplc="588669B6">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nsid w:val="4A223AA9"/>
    <w:multiLevelType w:val="hybridMultilevel"/>
    <w:tmpl w:val="4C82998A"/>
    <w:lvl w:ilvl="0" w:tplc="04160017">
      <w:start w:val="1"/>
      <w:numFmt w:val="lowerLetter"/>
      <w:lvlText w:val="%1)"/>
      <w:lvlJc w:val="left"/>
      <w:pPr>
        <w:ind w:left="3780" w:hanging="360"/>
      </w:pPr>
      <w:rPr>
        <w:rFonts w:hint="default"/>
      </w:rPr>
    </w:lvl>
    <w:lvl w:ilvl="1" w:tplc="04160019" w:tentative="1">
      <w:start w:val="1"/>
      <w:numFmt w:val="lowerLetter"/>
      <w:lvlText w:val="%2."/>
      <w:lvlJc w:val="left"/>
      <w:pPr>
        <w:ind w:left="4500" w:hanging="360"/>
      </w:pPr>
    </w:lvl>
    <w:lvl w:ilvl="2" w:tplc="0416001B" w:tentative="1">
      <w:start w:val="1"/>
      <w:numFmt w:val="lowerRoman"/>
      <w:lvlText w:val="%3."/>
      <w:lvlJc w:val="right"/>
      <w:pPr>
        <w:ind w:left="5220" w:hanging="180"/>
      </w:pPr>
    </w:lvl>
    <w:lvl w:ilvl="3" w:tplc="0416000F" w:tentative="1">
      <w:start w:val="1"/>
      <w:numFmt w:val="decimal"/>
      <w:lvlText w:val="%4."/>
      <w:lvlJc w:val="left"/>
      <w:pPr>
        <w:ind w:left="5940" w:hanging="360"/>
      </w:pPr>
    </w:lvl>
    <w:lvl w:ilvl="4" w:tplc="04160019" w:tentative="1">
      <w:start w:val="1"/>
      <w:numFmt w:val="lowerLetter"/>
      <w:lvlText w:val="%5."/>
      <w:lvlJc w:val="left"/>
      <w:pPr>
        <w:ind w:left="6660" w:hanging="360"/>
      </w:pPr>
    </w:lvl>
    <w:lvl w:ilvl="5" w:tplc="0416001B" w:tentative="1">
      <w:start w:val="1"/>
      <w:numFmt w:val="lowerRoman"/>
      <w:lvlText w:val="%6."/>
      <w:lvlJc w:val="right"/>
      <w:pPr>
        <w:ind w:left="7380" w:hanging="180"/>
      </w:pPr>
    </w:lvl>
    <w:lvl w:ilvl="6" w:tplc="0416000F" w:tentative="1">
      <w:start w:val="1"/>
      <w:numFmt w:val="decimal"/>
      <w:lvlText w:val="%7."/>
      <w:lvlJc w:val="left"/>
      <w:pPr>
        <w:ind w:left="8100" w:hanging="360"/>
      </w:pPr>
    </w:lvl>
    <w:lvl w:ilvl="7" w:tplc="04160019" w:tentative="1">
      <w:start w:val="1"/>
      <w:numFmt w:val="lowerLetter"/>
      <w:lvlText w:val="%8."/>
      <w:lvlJc w:val="left"/>
      <w:pPr>
        <w:ind w:left="8820" w:hanging="360"/>
      </w:pPr>
    </w:lvl>
    <w:lvl w:ilvl="8" w:tplc="0416001B" w:tentative="1">
      <w:start w:val="1"/>
      <w:numFmt w:val="lowerRoman"/>
      <w:lvlText w:val="%9."/>
      <w:lvlJc w:val="right"/>
      <w:pPr>
        <w:ind w:left="9540" w:hanging="180"/>
      </w:pPr>
    </w:lvl>
  </w:abstractNum>
  <w:abstractNum w:abstractNumId="9">
    <w:nsid w:val="4EDF00D7"/>
    <w:multiLevelType w:val="hybridMultilevel"/>
    <w:tmpl w:val="02CA55CE"/>
    <w:lvl w:ilvl="0" w:tplc="04160017">
      <w:start w:val="1"/>
      <w:numFmt w:val="lowerLetter"/>
      <w:lvlText w:val="%1)"/>
      <w:lvlJc w:val="left"/>
      <w:pPr>
        <w:ind w:left="720" w:hanging="360"/>
      </w:pPr>
    </w:lvl>
    <w:lvl w:ilvl="1" w:tplc="04160017">
      <w:start w:val="1"/>
      <w:numFmt w:val="lowerLetter"/>
      <w:lvlText w:val="%2)"/>
      <w:lvlJc w:val="left"/>
      <w:pPr>
        <w:ind w:left="644"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11">
    <w:nsid w:val="55A904D9"/>
    <w:multiLevelType w:val="hybridMultilevel"/>
    <w:tmpl w:val="E7D2F712"/>
    <w:lvl w:ilvl="0" w:tplc="40FA2968">
      <w:start w:val="1"/>
      <w:numFmt w:val="decimalZero"/>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nsid w:val="5CA73E23"/>
    <w:multiLevelType w:val="multilevel"/>
    <w:tmpl w:val="0F7C4F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77C91FAE"/>
    <w:multiLevelType w:val="multilevel"/>
    <w:tmpl w:val="29ECCD50"/>
    <w:lvl w:ilvl="0">
      <w:start w:val="1"/>
      <w:numFmt w:val="decimal"/>
      <w:pStyle w:val="NmerosPrincipais"/>
      <w:lvlText w:val="%1 -"/>
      <w:lvlJc w:val="right"/>
      <w:pPr>
        <w:tabs>
          <w:tab w:val="num" w:pos="279"/>
        </w:tabs>
        <w:ind w:left="279" w:hanging="279"/>
      </w:pPr>
      <w:rPr>
        <w:rFonts w:ascii="Arial" w:hAnsi="Arial" w:cs="Arial" w:hint="default"/>
        <w:b/>
        <w:i w:val="0"/>
        <w:sz w:val="24"/>
        <w:szCs w:val="24"/>
      </w:rPr>
    </w:lvl>
    <w:lvl w:ilvl="1">
      <w:start w:val="1"/>
      <w:numFmt w:val="decimal"/>
      <w:suff w:val="nothing"/>
      <w:lvlText w:val="%1.%2 - "/>
      <w:lvlJc w:val="right"/>
      <w:pPr>
        <w:ind w:left="852" w:firstLine="0"/>
      </w:pPr>
      <w:rPr>
        <w:rFonts w:ascii="Times New Roman" w:hAnsi="Times New Roman" w:hint="default"/>
        <w:b w:val="0"/>
        <w:i w:val="0"/>
        <w:color w:val="auto"/>
        <w:sz w:val="24"/>
        <w:szCs w:val="24"/>
        <w:effect w:val="none"/>
      </w:rPr>
    </w:lvl>
    <w:lvl w:ilvl="2">
      <w:start w:val="1"/>
      <w:numFmt w:val="decimal"/>
      <w:suff w:val="nothing"/>
      <w:lvlText w:val="%1.%2.%3 - "/>
      <w:lvlJc w:val="left"/>
      <w:pPr>
        <w:ind w:left="1531" w:hanging="810"/>
      </w:pPr>
      <w:rPr>
        <w:rFonts w:ascii="Times New (W1)" w:hAnsi="Times New (W1)" w:hint="default"/>
        <w:b w:val="0"/>
        <w:i w:val="0"/>
        <w:sz w:val="24"/>
        <w:szCs w:val="24"/>
      </w:rPr>
    </w:lvl>
    <w:lvl w:ilvl="3">
      <w:start w:val="1"/>
      <w:numFmt w:val="decimal"/>
      <w:suff w:val="nothing"/>
      <w:lvlText w:val="%1.%2.%3.%4 - "/>
      <w:lvlJc w:val="left"/>
      <w:pPr>
        <w:ind w:left="1729" w:hanging="648"/>
      </w:pPr>
      <w:rPr>
        <w:rFonts w:ascii="Times New Roman" w:hAnsi="Times New Roman" w:hint="default"/>
        <w:b w:val="0"/>
        <w:i w:val="0"/>
        <w:sz w:val="24"/>
        <w:szCs w:val="24"/>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14">
    <w:nsid w:val="785640AE"/>
    <w:multiLevelType w:val="hybridMultilevel"/>
    <w:tmpl w:val="50CADF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17">
      <w:start w:val="1"/>
      <w:numFmt w:val="lowerLetter"/>
      <w:lvlText w:val="%3)"/>
      <w:lvlJc w:val="left"/>
      <w:pPr>
        <w:ind w:left="2880" w:hanging="360"/>
      </w:pPr>
      <w:rPr>
        <w:rFont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7A7B159A"/>
    <w:multiLevelType w:val="multilevel"/>
    <w:tmpl w:val="2B92F15E"/>
    <w:lvl w:ilvl="0">
      <w:start w:val="1"/>
      <w:numFmt w:val="upperRoman"/>
      <w:lvlText w:val="%1."/>
      <w:legacy w:legacy="1" w:legacySpace="0" w:legacyIndent="227"/>
      <w:lvlJc w:val="left"/>
      <w:pPr>
        <w:ind w:left="227" w:hanging="227"/>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5"/>
  </w:num>
  <w:num w:numId="3">
    <w:abstractNumId w:val="0"/>
  </w:num>
  <w:num w:numId="4">
    <w:abstractNumId w:val="7"/>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01575D"/>
    <w:rsid w:val="000049D7"/>
    <w:rsid w:val="00011AF0"/>
    <w:rsid w:val="00013450"/>
    <w:rsid w:val="0001479B"/>
    <w:rsid w:val="0001575D"/>
    <w:rsid w:val="000166C3"/>
    <w:rsid w:val="000249CA"/>
    <w:rsid w:val="00026AE6"/>
    <w:rsid w:val="0003219A"/>
    <w:rsid w:val="00033339"/>
    <w:rsid w:val="00041DF9"/>
    <w:rsid w:val="00044350"/>
    <w:rsid w:val="00050E67"/>
    <w:rsid w:val="00057B87"/>
    <w:rsid w:val="00062A5F"/>
    <w:rsid w:val="000633D3"/>
    <w:rsid w:val="00064B53"/>
    <w:rsid w:val="000747D2"/>
    <w:rsid w:val="00074A1D"/>
    <w:rsid w:val="000754EC"/>
    <w:rsid w:val="00075977"/>
    <w:rsid w:val="00075C27"/>
    <w:rsid w:val="000777E5"/>
    <w:rsid w:val="00086B07"/>
    <w:rsid w:val="000877F5"/>
    <w:rsid w:val="00091ED4"/>
    <w:rsid w:val="00093669"/>
    <w:rsid w:val="00097227"/>
    <w:rsid w:val="000A02D6"/>
    <w:rsid w:val="000A050B"/>
    <w:rsid w:val="000A5AEE"/>
    <w:rsid w:val="000A5BBE"/>
    <w:rsid w:val="000A6E44"/>
    <w:rsid w:val="000A716B"/>
    <w:rsid w:val="000A726F"/>
    <w:rsid w:val="000C0DE1"/>
    <w:rsid w:val="000C40C7"/>
    <w:rsid w:val="000C5756"/>
    <w:rsid w:val="000D012E"/>
    <w:rsid w:val="000D1FAB"/>
    <w:rsid w:val="000D4C10"/>
    <w:rsid w:val="000D647C"/>
    <w:rsid w:val="000D662F"/>
    <w:rsid w:val="000E371B"/>
    <w:rsid w:val="000F5DF6"/>
    <w:rsid w:val="001000ED"/>
    <w:rsid w:val="001104B2"/>
    <w:rsid w:val="0011765C"/>
    <w:rsid w:val="0013160F"/>
    <w:rsid w:val="00131BF0"/>
    <w:rsid w:val="00133502"/>
    <w:rsid w:val="001367CC"/>
    <w:rsid w:val="001442A3"/>
    <w:rsid w:val="00151756"/>
    <w:rsid w:val="001532E0"/>
    <w:rsid w:val="0015711E"/>
    <w:rsid w:val="001701CF"/>
    <w:rsid w:val="0017427D"/>
    <w:rsid w:val="0018162F"/>
    <w:rsid w:val="00182EA5"/>
    <w:rsid w:val="0019208C"/>
    <w:rsid w:val="001A0F98"/>
    <w:rsid w:val="001A1F9E"/>
    <w:rsid w:val="001A4387"/>
    <w:rsid w:val="001B01DB"/>
    <w:rsid w:val="001B133D"/>
    <w:rsid w:val="001C3455"/>
    <w:rsid w:val="001C63C7"/>
    <w:rsid w:val="001C702A"/>
    <w:rsid w:val="001C7C7A"/>
    <w:rsid w:val="001D1891"/>
    <w:rsid w:val="001D3379"/>
    <w:rsid w:val="001D578F"/>
    <w:rsid w:val="001E4BFB"/>
    <w:rsid w:val="001F1184"/>
    <w:rsid w:val="001F129E"/>
    <w:rsid w:val="001F78D3"/>
    <w:rsid w:val="002015CD"/>
    <w:rsid w:val="00207C98"/>
    <w:rsid w:val="00207EC1"/>
    <w:rsid w:val="00211939"/>
    <w:rsid w:val="00213B81"/>
    <w:rsid w:val="00214E60"/>
    <w:rsid w:val="002175BA"/>
    <w:rsid w:val="0022079A"/>
    <w:rsid w:val="0022083E"/>
    <w:rsid w:val="00223CDC"/>
    <w:rsid w:val="0022494D"/>
    <w:rsid w:val="0023136F"/>
    <w:rsid w:val="002320D9"/>
    <w:rsid w:val="002323B7"/>
    <w:rsid w:val="00234064"/>
    <w:rsid w:val="002344DE"/>
    <w:rsid w:val="00234E89"/>
    <w:rsid w:val="00236E8B"/>
    <w:rsid w:val="00237410"/>
    <w:rsid w:val="00242B77"/>
    <w:rsid w:val="002431B3"/>
    <w:rsid w:val="00246DA3"/>
    <w:rsid w:val="00246E2C"/>
    <w:rsid w:val="00246F42"/>
    <w:rsid w:val="0025375B"/>
    <w:rsid w:val="002540CC"/>
    <w:rsid w:val="00262045"/>
    <w:rsid w:val="0027066E"/>
    <w:rsid w:val="00272B50"/>
    <w:rsid w:val="0028279C"/>
    <w:rsid w:val="00285FF6"/>
    <w:rsid w:val="00286CC3"/>
    <w:rsid w:val="002872D8"/>
    <w:rsid w:val="002878C7"/>
    <w:rsid w:val="00291CC9"/>
    <w:rsid w:val="002920C1"/>
    <w:rsid w:val="00296E96"/>
    <w:rsid w:val="00297C4A"/>
    <w:rsid w:val="002B52E4"/>
    <w:rsid w:val="002C2B68"/>
    <w:rsid w:val="002C30AA"/>
    <w:rsid w:val="002C58C1"/>
    <w:rsid w:val="002C7107"/>
    <w:rsid w:val="002D3D8C"/>
    <w:rsid w:val="002D5D14"/>
    <w:rsid w:val="002E70B2"/>
    <w:rsid w:val="002E794A"/>
    <w:rsid w:val="002F385D"/>
    <w:rsid w:val="002F475D"/>
    <w:rsid w:val="002F5AD3"/>
    <w:rsid w:val="00320E8A"/>
    <w:rsid w:val="00321A63"/>
    <w:rsid w:val="00321C4A"/>
    <w:rsid w:val="00330C21"/>
    <w:rsid w:val="00337659"/>
    <w:rsid w:val="00343DCC"/>
    <w:rsid w:val="00344825"/>
    <w:rsid w:val="00347ACC"/>
    <w:rsid w:val="00347E8D"/>
    <w:rsid w:val="00353F5C"/>
    <w:rsid w:val="00357CE5"/>
    <w:rsid w:val="00360A6A"/>
    <w:rsid w:val="00362A66"/>
    <w:rsid w:val="00363AA9"/>
    <w:rsid w:val="0037160E"/>
    <w:rsid w:val="00375C50"/>
    <w:rsid w:val="00382D75"/>
    <w:rsid w:val="003833AE"/>
    <w:rsid w:val="003860BF"/>
    <w:rsid w:val="00386E32"/>
    <w:rsid w:val="00391DB1"/>
    <w:rsid w:val="003A0318"/>
    <w:rsid w:val="003A51EC"/>
    <w:rsid w:val="003A5E0E"/>
    <w:rsid w:val="003A5F3E"/>
    <w:rsid w:val="003A64EF"/>
    <w:rsid w:val="003A704E"/>
    <w:rsid w:val="003A72C4"/>
    <w:rsid w:val="003B0085"/>
    <w:rsid w:val="003B53EE"/>
    <w:rsid w:val="003C2387"/>
    <w:rsid w:val="003C252A"/>
    <w:rsid w:val="003C71C0"/>
    <w:rsid w:val="003E2CE2"/>
    <w:rsid w:val="003E3C95"/>
    <w:rsid w:val="003E5535"/>
    <w:rsid w:val="003F2818"/>
    <w:rsid w:val="003F2FD1"/>
    <w:rsid w:val="003F33B9"/>
    <w:rsid w:val="003F68F8"/>
    <w:rsid w:val="003F6D93"/>
    <w:rsid w:val="003F7BED"/>
    <w:rsid w:val="0040182A"/>
    <w:rsid w:val="00412846"/>
    <w:rsid w:val="004162B8"/>
    <w:rsid w:val="00416A7B"/>
    <w:rsid w:val="00417938"/>
    <w:rsid w:val="004318EE"/>
    <w:rsid w:val="00431D5D"/>
    <w:rsid w:val="004332E8"/>
    <w:rsid w:val="004359B7"/>
    <w:rsid w:val="0043634C"/>
    <w:rsid w:val="00446B16"/>
    <w:rsid w:val="00450EA8"/>
    <w:rsid w:val="00455149"/>
    <w:rsid w:val="00455A39"/>
    <w:rsid w:val="00456DEE"/>
    <w:rsid w:val="00460989"/>
    <w:rsid w:val="00460E03"/>
    <w:rsid w:val="00463558"/>
    <w:rsid w:val="0047471D"/>
    <w:rsid w:val="004802D8"/>
    <w:rsid w:val="00483A71"/>
    <w:rsid w:val="00487180"/>
    <w:rsid w:val="0049014D"/>
    <w:rsid w:val="00492BBC"/>
    <w:rsid w:val="004B2E35"/>
    <w:rsid w:val="004B349C"/>
    <w:rsid w:val="004B48BF"/>
    <w:rsid w:val="004B5575"/>
    <w:rsid w:val="004B5924"/>
    <w:rsid w:val="004C0EC9"/>
    <w:rsid w:val="004C4468"/>
    <w:rsid w:val="004D2FE0"/>
    <w:rsid w:val="004D30DE"/>
    <w:rsid w:val="004E0C51"/>
    <w:rsid w:val="004E0E2C"/>
    <w:rsid w:val="004E234C"/>
    <w:rsid w:val="004E4147"/>
    <w:rsid w:val="004F13B6"/>
    <w:rsid w:val="004F245E"/>
    <w:rsid w:val="004F5324"/>
    <w:rsid w:val="00503035"/>
    <w:rsid w:val="00506DDC"/>
    <w:rsid w:val="005111D8"/>
    <w:rsid w:val="00511631"/>
    <w:rsid w:val="00515CB5"/>
    <w:rsid w:val="005200CA"/>
    <w:rsid w:val="00524936"/>
    <w:rsid w:val="00535FF1"/>
    <w:rsid w:val="00537412"/>
    <w:rsid w:val="00550421"/>
    <w:rsid w:val="00552AE1"/>
    <w:rsid w:val="00557DB9"/>
    <w:rsid w:val="00564110"/>
    <w:rsid w:val="0056502F"/>
    <w:rsid w:val="00572DB3"/>
    <w:rsid w:val="00581F23"/>
    <w:rsid w:val="00585967"/>
    <w:rsid w:val="0059154E"/>
    <w:rsid w:val="005933E5"/>
    <w:rsid w:val="00593F48"/>
    <w:rsid w:val="005B0E1C"/>
    <w:rsid w:val="005C1F29"/>
    <w:rsid w:val="005E0E42"/>
    <w:rsid w:val="005E2A6B"/>
    <w:rsid w:val="005F02E3"/>
    <w:rsid w:val="005F1C6B"/>
    <w:rsid w:val="005F45D0"/>
    <w:rsid w:val="005F5315"/>
    <w:rsid w:val="005F5E0F"/>
    <w:rsid w:val="005F5F29"/>
    <w:rsid w:val="005F71DE"/>
    <w:rsid w:val="00603F91"/>
    <w:rsid w:val="00607BE8"/>
    <w:rsid w:val="0061084A"/>
    <w:rsid w:val="0061168F"/>
    <w:rsid w:val="0061578A"/>
    <w:rsid w:val="00616F7A"/>
    <w:rsid w:val="00622D12"/>
    <w:rsid w:val="00632003"/>
    <w:rsid w:val="00636B78"/>
    <w:rsid w:val="00637607"/>
    <w:rsid w:val="00640B52"/>
    <w:rsid w:val="00642D64"/>
    <w:rsid w:val="00646AF3"/>
    <w:rsid w:val="006551B1"/>
    <w:rsid w:val="006605C2"/>
    <w:rsid w:val="006637EC"/>
    <w:rsid w:val="006678B0"/>
    <w:rsid w:val="006711C0"/>
    <w:rsid w:val="00673A1A"/>
    <w:rsid w:val="00674F63"/>
    <w:rsid w:val="00677980"/>
    <w:rsid w:val="00683DC9"/>
    <w:rsid w:val="0068442B"/>
    <w:rsid w:val="00685218"/>
    <w:rsid w:val="006916A9"/>
    <w:rsid w:val="006927D9"/>
    <w:rsid w:val="00692E6F"/>
    <w:rsid w:val="006932E0"/>
    <w:rsid w:val="0069506B"/>
    <w:rsid w:val="006A3ADD"/>
    <w:rsid w:val="006A6DF3"/>
    <w:rsid w:val="006B14D9"/>
    <w:rsid w:val="006B16BD"/>
    <w:rsid w:val="006B69F3"/>
    <w:rsid w:val="006C4EF1"/>
    <w:rsid w:val="006C7320"/>
    <w:rsid w:val="006D0125"/>
    <w:rsid w:val="006D58F7"/>
    <w:rsid w:val="006E02F9"/>
    <w:rsid w:val="006E2F8C"/>
    <w:rsid w:val="006E71DC"/>
    <w:rsid w:val="006F66E5"/>
    <w:rsid w:val="00704EB5"/>
    <w:rsid w:val="007104BF"/>
    <w:rsid w:val="00710B0A"/>
    <w:rsid w:val="0071425F"/>
    <w:rsid w:val="007160C8"/>
    <w:rsid w:val="00720241"/>
    <w:rsid w:val="00720AAF"/>
    <w:rsid w:val="0072158F"/>
    <w:rsid w:val="00727700"/>
    <w:rsid w:val="00727CB8"/>
    <w:rsid w:val="00730ED7"/>
    <w:rsid w:val="007365FB"/>
    <w:rsid w:val="0074338E"/>
    <w:rsid w:val="0075181C"/>
    <w:rsid w:val="00753541"/>
    <w:rsid w:val="0075450A"/>
    <w:rsid w:val="007630A5"/>
    <w:rsid w:val="00765597"/>
    <w:rsid w:val="00766A10"/>
    <w:rsid w:val="00784066"/>
    <w:rsid w:val="00792497"/>
    <w:rsid w:val="0079388E"/>
    <w:rsid w:val="00796421"/>
    <w:rsid w:val="007979C8"/>
    <w:rsid w:val="007B05EB"/>
    <w:rsid w:val="007B6092"/>
    <w:rsid w:val="007C55F9"/>
    <w:rsid w:val="007C5BEC"/>
    <w:rsid w:val="007D07E7"/>
    <w:rsid w:val="007D3BD8"/>
    <w:rsid w:val="007D592B"/>
    <w:rsid w:val="007E0F5F"/>
    <w:rsid w:val="007E173C"/>
    <w:rsid w:val="007F28F5"/>
    <w:rsid w:val="007F4E5D"/>
    <w:rsid w:val="008011CA"/>
    <w:rsid w:val="00802B13"/>
    <w:rsid w:val="00802FCC"/>
    <w:rsid w:val="00804036"/>
    <w:rsid w:val="00805B7A"/>
    <w:rsid w:val="00811DF2"/>
    <w:rsid w:val="008178B7"/>
    <w:rsid w:val="00822F73"/>
    <w:rsid w:val="00827402"/>
    <w:rsid w:val="00832E37"/>
    <w:rsid w:val="008340F1"/>
    <w:rsid w:val="00844440"/>
    <w:rsid w:val="008505B0"/>
    <w:rsid w:val="0085405A"/>
    <w:rsid w:val="008544C7"/>
    <w:rsid w:val="008563CF"/>
    <w:rsid w:val="00866B11"/>
    <w:rsid w:val="00866F67"/>
    <w:rsid w:val="00873BC9"/>
    <w:rsid w:val="00876FF1"/>
    <w:rsid w:val="00877DD5"/>
    <w:rsid w:val="00891D90"/>
    <w:rsid w:val="008A2B52"/>
    <w:rsid w:val="008A4234"/>
    <w:rsid w:val="008B75AF"/>
    <w:rsid w:val="008C1C12"/>
    <w:rsid w:val="008C3F47"/>
    <w:rsid w:val="008C456D"/>
    <w:rsid w:val="008D2800"/>
    <w:rsid w:val="008D2B18"/>
    <w:rsid w:val="008D4351"/>
    <w:rsid w:val="008D4A82"/>
    <w:rsid w:val="008D67BD"/>
    <w:rsid w:val="008E248D"/>
    <w:rsid w:val="008E284D"/>
    <w:rsid w:val="008E481F"/>
    <w:rsid w:val="008E574E"/>
    <w:rsid w:val="008F1662"/>
    <w:rsid w:val="00912309"/>
    <w:rsid w:val="009123BB"/>
    <w:rsid w:val="00916B43"/>
    <w:rsid w:val="00917FF3"/>
    <w:rsid w:val="00920B23"/>
    <w:rsid w:val="0093497C"/>
    <w:rsid w:val="00942C86"/>
    <w:rsid w:val="009504EA"/>
    <w:rsid w:val="009508E9"/>
    <w:rsid w:val="00951222"/>
    <w:rsid w:val="00953179"/>
    <w:rsid w:val="00954523"/>
    <w:rsid w:val="009657AA"/>
    <w:rsid w:val="009661DC"/>
    <w:rsid w:val="00967A99"/>
    <w:rsid w:val="009832A2"/>
    <w:rsid w:val="00984617"/>
    <w:rsid w:val="00984C87"/>
    <w:rsid w:val="009911A5"/>
    <w:rsid w:val="009A5613"/>
    <w:rsid w:val="009A6920"/>
    <w:rsid w:val="009B0796"/>
    <w:rsid w:val="009B5F3F"/>
    <w:rsid w:val="009C5199"/>
    <w:rsid w:val="009C6943"/>
    <w:rsid w:val="009D0534"/>
    <w:rsid w:val="009D15A5"/>
    <w:rsid w:val="009D21CB"/>
    <w:rsid w:val="009D342A"/>
    <w:rsid w:val="009D38CC"/>
    <w:rsid w:val="009F07BD"/>
    <w:rsid w:val="009F0EC0"/>
    <w:rsid w:val="009F1B9E"/>
    <w:rsid w:val="009F343E"/>
    <w:rsid w:val="009F6D58"/>
    <w:rsid w:val="00A02B9C"/>
    <w:rsid w:val="00A15571"/>
    <w:rsid w:val="00A207C8"/>
    <w:rsid w:val="00A27434"/>
    <w:rsid w:val="00A31942"/>
    <w:rsid w:val="00A35C13"/>
    <w:rsid w:val="00A36054"/>
    <w:rsid w:val="00A377B5"/>
    <w:rsid w:val="00A43AFD"/>
    <w:rsid w:val="00A51BCE"/>
    <w:rsid w:val="00A72ABB"/>
    <w:rsid w:val="00A835E9"/>
    <w:rsid w:val="00A90E92"/>
    <w:rsid w:val="00A91286"/>
    <w:rsid w:val="00A92F6E"/>
    <w:rsid w:val="00A93052"/>
    <w:rsid w:val="00A9685E"/>
    <w:rsid w:val="00A972E3"/>
    <w:rsid w:val="00AA0654"/>
    <w:rsid w:val="00AA3F02"/>
    <w:rsid w:val="00AA5ACD"/>
    <w:rsid w:val="00AA6666"/>
    <w:rsid w:val="00AB16A1"/>
    <w:rsid w:val="00AB1AE1"/>
    <w:rsid w:val="00AB3EBB"/>
    <w:rsid w:val="00AB416A"/>
    <w:rsid w:val="00AB6742"/>
    <w:rsid w:val="00AB6FCF"/>
    <w:rsid w:val="00AB701A"/>
    <w:rsid w:val="00AC2728"/>
    <w:rsid w:val="00AC339C"/>
    <w:rsid w:val="00AC530E"/>
    <w:rsid w:val="00AD05B6"/>
    <w:rsid w:val="00AD22D1"/>
    <w:rsid w:val="00AD7ECA"/>
    <w:rsid w:val="00AE3917"/>
    <w:rsid w:val="00AE3EE1"/>
    <w:rsid w:val="00AF0306"/>
    <w:rsid w:val="00AF0B59"/>
    <w:rsid w:val="00AF7327"/>
    <w:rsid w:val="00B013C9"/>
    <w:rsid w:val="00B04D58"/>
    <w:rsid w:val="00B05A5C"/>
    <w:rsid w:val="00B105B9"/>
    <w:rsid w:val="00B121A5"/>
    <w:rsid w:val="00B15D90"/>
    <w:rsid w:val="00B16904"/>
    <w:rsid w:val="00B20119"/>
    <w:rsid w:val="00B238A9"/>
    <w:rsid w:val="00B25708"/>
    <w:rsid w:val="00B261D3"/>
    <w:rsid w:val="00B30988"/>
    <w:rsid w:val="00B30EE8"/>
    <w:rsid w:val="00B314D0"/>
    <w:rsid w:val="00B3580D"/>
    <w:rsid w:val="00B37037"/>
    <w:rsid w:val="00B37F9F"/>
    <w:rsid w:val="00B401A4"/>
    <w:rsid w:val="00B4466D"/>
    <w:rsid w:val="00B51EB7"/>
    <w:rsid w:val="00B52482"/>
    <w:rsid w:val="00B538C9"/>
    <w:rsid w:val="00B547F3"/>
    <w:rsid w:val="00B55900"/>
    <w:rsid w:val="00B57311"/>
    <w:rsid w:val="00B65E89"/>
    <w:rsid w:val="00B76815"/>
    <w:rsid w:val="00B76FD5"/>
    <w:rsid w:val="00B77110"/>
    <w:rsid w:val="00B778FD"/>
    <w:rsid w:val="00B84D27"/>
    <w:rsid w:val="00B92912"/>
    <w:rsid w:val="00B94D93"/>
    <w:rsid w:val="00B97619"/>
    <w:rsid w:val="00BA192B"/>
    <w:rsid w:val="00BA2F0D"/>
    <w:rsid w:val="00BA3CB6"/>
    <w:rsid w:val="00BA6909"/>
    <w:rsid w:val="00BA7900"/>
    <w:rsid w:val="00BB5957"/>
    <w:rsid w:val="00BC4983"/>
    <w:rsid w:val="00BC79FB"/>
    <w:rsid w:val="00BD1B25"/>
    <w:rsid w:val="00BD439C"/>
    <w:rsid w:val="00BD629A"/>
    <w:rsid w:val="00BF0C8C"/>
    <w:rsid w:val="00BF3675"/>
    <w:rsid w:val="00BF4F57"/>
    <w:rsid w:val="00BF78C3"/>
    <w:rsid w:val="00C02649"/>
    <w:rsid w:val="00C02CE9"/>
    <w:rsid w:val="00C11195"/>
    <w:rsid w:val="00C151B4"/>
    <w:rsid w:val="00C1523C"/>
    <w:rsid w:val="00C155E0"/>
    <w:rsid w:val="00C21136"/>
    <w:rsid w:val="00C236CB"/>
    <w:rsid w:val="00C3028F"/>
    <w:rsid w:val="00C37DF0"/>
    <w:rsid w:val="00C43F11"/>
    <w:rsid w:val="00C44623"/>
    <w:rsid w:val="00C469D2"/>
    <w:rsid w:val="00C5377C"/>
    <w:rsid w:val="00C5547E"/>
    <w:rsid w:val="00C55668"/>
    <w:rsid w:val="00C56C65"/>
    <w:rsid w:val="00C674E9"/>
    <w:rsid w:val="00C71D91"/>
    <w:rsid w:val="00C72B68"/>
    <w:rsid w:val="00C7335A"/>
    <w:rsid w:val="00C7618A"/>
    <w:rsid w:val="00C775E9"/>
    <w:rsid w:val="00C8105D"/>
    <w:rsid w:val="00C81BBB"/>
    <w:rsid w:val="00C90172"/>
    <w:rsid w:val="00C906D0"/>
    <w:rsid w:val="00CA4BF6"/>
    <w:rsid w:val="00CA5C1F"/>
    <w:rsid w:val="00CA62EC"/>
    <w:rsid w:val="00CA7171"/>
    <w:rsid w:val="00CB0740"/>
    <w:rsid w:val="00CB3E0D"/>
    <w:rsid w:val="00CB53D0"/>
    <w:rsid w:val="00CB5676"/>
    <w:rsid w:val="00CC6C17"/>
    <w:rsid w:val="00CC75A6"/>
    <w:rsid w:val="00CD093F"/>
    <w:rsid w:val="00CD106D"/>
    <w:rsid w:val="00CD2AF7"/>
    <w:rsid w:val="00CD316C"/>
    <w:rsid w:val="00CD66BF"/>
    <w:rsid w:val="00CE68D3"/>
    <w:rsid w:val="00CF004A"/>
    <w:rsid w:val="00CF71AE"/>
    <w:rsid w:val="00D03072"/>
    <w:rsid w:val="00D03B99"/>
    <w:rsid w:val="00D06C3A"/>
    <w:rsid w:val="00D11DA6"/>
    <w:rsid w:val="00D20874"/>
    <w:rsid w:val="00D241BA"/>
    <w:rsid w:val="00D26CB8"/>
    <w:rsid w:val="00D27154"/>
    <w:rsid w:val="00D27C57"/>
    <w:rsid w:val="00D31EC2"/>
    <w:rsid w:val="00D36817"/>
    <w:rsid w:val="00D5550F"/>
    <w:rsid w:val="00D5762D"/>
    <w:rsid w:val="00D6696E"/>
    <w:rsid w:val="00D671D0"/>
    <w:rsid w:val="00D80BC6"/>
    <w:rsid w:val="00D81F59"/>
    <w:rsid w:val="00D8590D"/>
    <w:rsid w:val="00D86B46"/>
    <w:rsid w:val="00D92BE5"/>
    <w:rsid w:val="00D9567F"/>
    <w:rsid w:val="00DA3E94"/>
    <w:rsid w:val="00DA5388"/>
    <w:rsid w:val="00DA55F1"/>
    <w:rsid w:val="00DB122C"/>
    <w:rsid w:val="00DB2376"/>
    <w:rsid w:val="00DB28FE"/>
    <w:rsid w:val="00DB5A53"/>
    <w:rsid w:val="00DB64A1"/>
    <w:rsid w:val="00DC0CC7"/>
    <w:rsid w:val="00DD491A"/>
    <w:rsid w:val="00DF1620"/>
    <w:rsid w:val="00DF1F0F"/>
    <w:rsid w:val="00DF3431"/>
    <w:rsid w:val="00E003FD"/>
    <w:rsid w:val="00E01BCC"/>
    <w:rsid w:val="00E03401"/>
    <w:rsid w:val="00E11960"/>
    <w:rsid w:val="00E17369"/>
    <w:rsid w:val="00E33018"/>
    <w:rsid w:val="00E36EB3"/>
    <w:rsid w:val="00E4232A"/>
    <w:rsid w:val="00E434BB"/>
    <w:rsid w:val="00E500CA"/>
    <w:rsid w:val="00E5143D"/>
    <w:rsid w:val="00E578C8"/>
    <w:rsid w:val="00E60001"/>
    <w:rsid w:val="00E63D90"/>
    <w:rsid w:val="00E71C3F"/>
    <w:rsid w:val="00E7736A"/>
    <w:rsid w:val="00E83CFB"/>
    <w:rsid w:val="00EB0E05"/>
    <w:rsid w:val="00EB2F60"/>
    <w:rsid w:val="00EB58CC"/>
    <w:rsid w:val="00EB7895"/>
    <w:rsid w:val="00EC4655"/>
    <w:rsid w:val="00EC53C6"/>
    <w:rsid w:val="00EC66D3"/>
    <w:rsid w:val="00EC7EF6"/>
    <w:rsid w:val="00ED14F7"/>
    <w:rsid w:val="00ED3193"/>
    <w:rsid w:val="00ED5AC0"/>
    <w:rsid w:val="00ED7991"/>
    <w:rsid w:val="00EE2D2D"/>
    <w:rsid w:val="00EE44A5"/>
    <w:rsid w:val="00EE5308"/>
    <w:rsid w:val="00EE6E86"/>
    <w:rsid w:val="00EF07FB"/>
    <w:rsid w:val="00EF46F2"/>
    <w:rsid w:val="00EF5880"/>
    <w:rsid w:val="00EF7DB2"/>
    <w:rsid w:val="00F00173"/>
    <w:rsid w:val="00F06B4F"/>
    <w:rsid w:val="00F13FE3"/>
    <w:rsid w:val="00F15CBA"/>
    <w:rsid w:val="00F15DB9"/>
    <w:rsid w:val="00F171D5"/>
    <w:rsid w:val="00F2018E"/>
    <w:rsid w:val="00F2198D"/>
    <w:rsid w:val="00F24F03"/>
    <w:rsid w:val="00F2699D"/>
    <w:rsid w:val="00F33F1E"/>
    <w:rsid w:val="00F40EA1"/>
    <w:rsid w:val="00F450CD"/>
    <w:rsid w:val="00F47574"/>
    <w:rsid w:val="00F47BD0"/>
    <w:rsid w:val="00F5022A"/>
    <w:rsid w:val="00F5195A"/>
    <w:rsid w:val="00F6023A"/>
    <w:rsid w:val="00F619ED"/>
    <w:rsid w:val="00F84320"/>
    <w:rsid w:val="00F87219"/>
    <w:rsid w:val="00F90FFA"/>
    <w:rsid w:val="00F945FF"/>
    <w:rsid w:val="00F960B0"/>
    <w:rsid w:val="00FB0C30"/>
    <w:rsid w:val="00FB6207"/>
    <w:rsid w:val="00FC1E4A"/>
    <w:rsid w:val="00FC3009"/>
    <w:rsid w:val="00FD329E"/>
    <w:rsid w:val="00FD776C"/>
    <w:rsid w:val="00FD7E16"/>
    <w:rsid w:val="00FE4023"/>
    <w:rsid w:val="00FE4EC6"/>
    <w:rsid w:val="00FF4DB5"/>
    <w:rsid w:val="00FF68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F9E"/>
  </w:style>
  <w:style w:type="paragraph" w:styleId="Ttulo1">
    <w:name w:val="heading 1"/>
    <w:basedOn w:val="Normal"/>
    <w:next w:val="Normal"/>
    <w:qFormat/>
    <w:rsid w:val="0001575D"/>
    <w:pPr>
      <w:keepNext/>
      <w:jc w:val="center"/>
      <w:outlineLvl w:val="0"/>
    </w:pPr>
    <w:rPr>
      <w:b/>
      <w:sz w:val="22"/>
    </w:rPr>
  </w:style>
  <w:style w:type="paragraph" w:styleId="Ttulo2">
    <w:name w:val="heading 2"/>
    <w:basedOn w:val="Normal"/>
    <w:next w:val="Normal"/>
    <w:qFormat/>
    <w:rsid w:val="0001575D"/>
    <w:pPr>
      <w:keepNext/>
      <w:jc w:val="both"/>
      <w:outlineLvl w:val="1"/>
    </w:pPr>
    <w:rPr>
      <w:b/>
      <w:sz w:val="21"/>
    </w:rPr>
  </w:style>
  <w:style w:type="paragraph" w:styleId="Ttulo3">
    <w:name w:val="heading 3"/>
    <w:basedOn w:val="Normal"/>
    <w:next w:val="Normal"/>
    <w:qFormat/>
    <w:rsid w:val="0001575D"/>
    <w:pPr>
      <w:keepNext/>
      <w:outlineLvl w:val="2"/>
    </w:pPr>
    <w:rPr>
      <w:b/>
      <w:bCs/>
      <w:sz w:val="36"/>
    </w:rPr>
  </w:style>
  <w:style w:type="paragraph" w:styleId="Ttulo4">
    <w:name w:val="heading 4"/>
    <w:basedOn w:val="Normal"/>
    <w:next w:val="Normal"/>
    <w:qFormat/>
    <w:rsid w:val="0001575D"/>
    <w:pPr>
      <w:keepNext/>
      <w:outlineLvl w:val="3"/>
    </w:pPr>
    <w:rPr>
      <w:b/>
      <w:bCs/>
      <w:sz w:val="24"/>
    </w:rPr>
  </w:style>
  <w:style w:type="paragraph" w:styleId="Ttulo5">
    <w:name w:val="heading 5"/>
    <w:basedOn w:val="Normal"/>
    <w:next w:val="Normal"/>
    <w:qFormat/>
    <w:rsid w:val="0001575D"/>
    <w:pPr>
      <w:keepNext/>
      <w:jc w:val="center"/>
      <w:outlineLvl w:val="4"/>
    </w:pPr>
    <w:rPr>
      <w:sz w:val="24"/>
    </w:rPr>
  </w:style>
  <w:style w:type="paragraph" w:styleId="Ttulo6">
    <w:name w:val="heading 6"/>
    <w:basedOn w:val="Normal"/>
    <w:next w:val="Normal"/>
    <w:qFormat/>
    <w:rsid w:val="0001575D"/>
    <w:pPr>
      <w:keepNext/>
      <w:jc w:val="center"/>
      <w:outlineLvl w:val="5"/>
    </w:pPr>
    <w:rPr>
      <w:b/>
      <w:sz w:val="24"/>
    </w:rPr>
  </w:style>
  <w:style w:type="paragraph" w:styleId="Ttulo7">
    <w:name w:val="heading 7"/>
    <w:basedOn w:val="Normal"/>
    <w:next w:val="Normal"/>
    <w:qFormat/>
    <w:rsid w:val="0001575D"/>
    <w:pPr>
      <w:keepNext/>
      <w:ind w:left="-108" w:right="-108"/>
      <w:jc w:val="both"/>
      <w:outlineLvl w:val="6"/>
    </w:pPr>
    <w:rPr>
      <w:sz w:val="24"/>
    </w:rPr>
  </w:style>
  <w:style w:type="paragraph" w:styleId="Ttulo8">
    <w:name w:val="heading 8"/>
    <w:basedOn w:val="Normal"/>
    <w:next w:val="Normal"/>
    <w:qFormat/>
    <w:rsid w:val="0001575D"/>
    <w:pPr>
      <w:keepNext/>
      <w:jc w:val="center"/>
      <w:outlineLvl w:val="7"/>
    </w:pPr>
    <w:rPr>
      <w:b/>
      <w:bCs/>
      <w:sz w:val="22"/>
      <w:u w:val="single"/>
    </w:rPr>
  </w:style>
  <w:style w:type="paragraph" w:styleId="Ttulo9">
    <w:name w:val="heading 9"/>
    <w:basedOn w:val="Normal"/>
    <w:next w:val="Normal"/>
    <w:qFormat/>
    <w:rsid w:val="0001575D"/>
    <w:pPr>
      <w:keepNext/>
      <w:ind w:left="993"/>
      <w:jc w:val="both"/>
      <w:outlineLvl w:val="8"/>
    </w:pPr>
    <w:rPr>
      <w:color w:val="FF0000"/>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1575D"/>
    <w:pPr>
      <w:tabs>
        <w:tab w:val="center" w:pos="4320"/>
        <w:tab w:val="right" w:pos="8640"/>
      </w:tabs>
    </w:pPr>
  </w:style>
  <w:style w:type="paragraph" w:styleId="Rodap">
    <w:name w:val="footer"/>
    <w:basedOn w:val="Normal"/>
    <w:rsid w:val="0001575D"/>
    <w:pPr>
      <w:tabs>
        <w:tab w:val="center" w:pos="4320"/>
        <w:tab w:val="right" w:pos="8640"/>
      </w:tabs>
    </w:pPr>
  </w:style>
  <w:style w:type="paragraph" w:styleId="Recuodecorpodetexto">
    <w:name w:val="Body Text Indent"/>
    <w:basedOn w:val="Normal"/>
    <w:rsid w:val="0001575D"/>
    <w:pPr>
      <w:ind w:left="1418"/>
      <w:jc w:val="both"/>
    </w:pPr>
    <w:rPr>
      <w:b/>
      <w:sz w:val="22"/>
    </w:rPr>
  </w:style>
  <w:style w:type="character" w:styleId="Nmerodepgina">
    <w:name w:val="page number"/>
    <w:basedOn w:val="Fontepargpadro"/>
    <w:rsid w:val="0001575D"/>
  </w:style>
  <w:style w:type="paragraph" w:styleId="Recuodecorpodetexto2">
    <w:name w:val="Body Text Indent 2"/>
    <w:basedOn w:val="Normal"/>
    <w:rsid w:val="0001575D"/>
    <w:pPr>
      <w:ind w:left="426"/>
      <w:jc w:val="both"/>
    </w:pPr>
    <w:rPr>
      <w:sz w:val="22"/>
    </w:rPr>
  </w:style>
  <w:style w:type="paragraph" w:styleId="Recuodecorpodetexto3">
    <w:name w:val="Body Text Indent 3"/>
    <w:basedOn w:val="Normal"/>
    <w:rsid w:val="0001575D"/>
    <w:pPr>
      <w:ind w:left="1418"/>
      <w:jc w:val="both"/>
    </w:pPr>
    <w:rPr>
      <w:sz w:val="22"/>
    </w:rPr>
  </w:style>
  <w:style w:type="paragraph" w:styleId="Corpodetexto">
    <w:name w:val="Body Text"/>
    <w:basedOn w:val="Normal"/>
    <w:rsid w:val="0001575D"/>
    <w:pPr>
      <w:jc w:val="both"/>
    </w:pPr>
    <w:rPr>
      <w:sz w:val="21"/>
    </w:rPr>
  </w:style>
  <w:style w:type="character" w:styleId="Hyperlink">
    <w:name w:val="Hyperlink"/>
    <w:basedOn w:val="Fontepargpadro"/>
    <w:rsid w:val="0001575D"/>
    <w:rPr>
      <w:color w:val="0000FF"/>
      <w:u w:val="single"/>
    </w:rPr>
  </w:style>
  <w:style w:type="character" w:styleId="HiperlinkVisitado">
    <w:name w:val="FollowedHyperlink"/>
    <w:basedOn w:val="Fontepargpadro"/>
    <w:rsid w:val="0001575D"/>
    <w:rPr>
      <w:color w:val="800080"/>
      <w:u w:val="single"/>
    </w:rPr>
  </w:style>
  <w:style w:type="paragraph" w:styleId="Textodenotaderodap">
    <w:name w:val="footnote text"/>
    <w:basedOn w:val="Normal"/>
    <w:semiHidden/>
    <w:rsid w:val="0001575D"/>
  </w:style>
  <w:style w:type="character" w:styleId="Refdenotaderodap">
    <w:name w:val="footnote reference"/>
    <w:basedOn w:val="Fontepargpadro"/>
    <w:semiHidden/>
    <w:rsid w:val="0001575D"/>
    <w:rPr>
      <w:vertAlign w:val="superscript"/>
    </w:rPr>
  </w:style>
  <w:style w:type="paragraph" w:styleId="Corpodetexto2">
    <w:name w:val="Body Text 2"/>
    <w:basedOn w:val="Normal"/>
    <w:rsid w:val="0001575D"/>
    <w:pPr>
      <w:tabs>
        <w:tab w:val="left" w:pos="1701"/>
      </w:tabs>
      <w:jc w:val="both"/>
    </w:pPr>
    <w:rPr>
      <w:sz w:val="24"/>
    </w:rPr>
  </w:style>
  <w:style w:type="table" w:styleId="Tabelacomgrade">
    <w:name w:val="Table Grid"/>
    <w:basedOn w:val="Tabelanormal"/>
    <w:uiPriority w:val="59"/>
    <w:rsid w:val="0001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varaTitulo1">
    <w:name w:val="AlvaraTitulo1"/>
    <w:basedOn w:val="Normal"/>
    <w:uiPriority w:val="99"/>
    <w:rsid w:val="00917FF3"/>
    <w:pPr>
      <w:autoSpaceDE w:val="0"/>
      <w:autoSpaceDN w:val="0"/>
      <w:spacing w:after="360"/>
      <w:jc w:val="center"/>
    </w:pPr>
    <w:rPr>
      <w:rFonts w:ascii="Arial" w:hAnsi="Arial" w:cs="Arial"/>
      <w:sz w:val="24"/>
      <w:szCs w:val="24"/>
    </w:rPr>
  </w:style>
  <w:style w:type="paragraph" w:customStyle="1" w:styleId="AlvaraCargo">
    <w:name w:val="AlvaraCargo"/>
    <w:basedOn w:val="Normal"/>
    <w:uiPriority w:val="99"/>
    <w:rsid w:val="00917FF3"/>
    <w:pPr>
      <w:autoSpaceDE w:val="0"/>
      <w:autoSpaceDN w:val="0"/>
      <w:spacing w:before="120"/>
      <w:jc w:val="center"/>
    </w:pPr>
    <w:rPr>
      <w:rFonts w:ascii="Arial" w:hAnsi="Arial" w:cs="Arial"/>
      <w:b/>
      <w:bCs/>
      <w:sz w:val="24"/>
      <w:szCs w:val="24"/>
    </w:rPr>
  </w:style>
  <w:style w:type="paragraph" w:customStyle="1" w:styleId="AlvaraCorpoSParag">
    <w:name w:val="AlvaraCorpoSParag"/>
    <w:basedOn w:val="Normal"/>
    <w:uiPriority w:val="99"/>
    <w:rsid w:val="00917FF3"/>
    <w:pPr>
      <w:autoSpaceDE w:val="0"/>
      <w:autoSpaceDN w:val="0"/>
      <w:jc w:val="both"/>
    </w:pPr>
    <w:rPr>
      <w:rFonts w:ascii="Arial" w:hAnsi="Arial" w:cs="Arial"/>
      <w:sz w:val="24"/>
      <w:szCs w:val="24"/>
    </w:rPr>
  </w:style>
  <w:style w:type="paragraph" w:customStyle="1" w:styleId="AlvaraDestino">
    <w:name w:val="AlvaraDestino"/>
    <w:basedOn w:val="Normal"/>
    <w:uiPriority w:val="99"/>
    <w:rsid w:val="00917FF3"/>
    <w:pPr>
      <w:autoSpaceDE w:val="0"/>
      <w:autoSpaceDN w:val="0"/>
    </w:pPr>
    <w:rPr>
      <w:rFonts w:ascii="Arial" w:hAnsi="Arial" w:cs="Arial"/>
      <w:sz w:val="24"/>
      <w:szCs w:val="24"/>
    </w:rPr>
  </w:style>
  <w:style w:type="paragraph" w:styleId="Textodebalo">
    <w:name w:val="Balloon Text"/>
    <w:basedOn w:val="Normal"/>
    <w:link w:val="TextodebaloChar"/>
    <w:rsid w:val="00D06C3A"/>
    <w:rPr>
      <w:rFonts w:ascii="Tahoma" w:hAnsi="Tahoma" w:cs="Tahoma"/>
      <w:sz w:val="16"/>
      <w:szCs w:val="16"/>
    </w:rPr>
  </w:style>
  <w:style w:type="character" w:customStyle="1" w:styleId="TextodebaloChar">
    <w:name w:val="Texto de balão Char"/>
    <w:basedOn w:val="Fontepargpadro"/>
    <w:link w:val="Textodebalo"/>
    <w:rsid w:val="00D06C3A"/>
    <w:rPr>
      <w:rFonts w:ascii="Tahoma" w:hAnsi="Tahoma" w:cs="Tahoma"/>
      <w:sz w:val="16"/>
      <w:szCs w:val="16"/>
    </w:rPr>
  </w:style>
  <w:style w:type="paragraph" w:styleId="Commarcadores">
    <w:name w:val="List Bullet"/>
    <w:basedOn w:val="Normal"/>
    <w:rsid w:val="00E4232A"/>
    <w:pPr>
      <w:numPr>
        <w:numId w:val="3"/>
      </w:numPr>
    </w:pPr>
    <w:rPr>
      <w:rFonts w:eastAsia="MS Mincho"/>
      <w:sz w:val="24"/>
      <w:szCs w:val="24"/>
    </w:rPr>
  </w:style>
  <w:style w:type="paragraph" w:customStyle="1" w:styleId="western">
    <w:name w:val="western"/>
    <w:basedOn w:val="Normal"/>
    <w:rsid w:val="001104B2"/>
    <w:pPr>
      <w:spacing w:before="100" w:beforeAutospacing="1" w:after="119"/>
    </w:pPr>
    <w:rPr>
      <w:sz w:val="24"/>
      <w:szCs w:val="24"/>
    </w:rPr>
  </w:style>
  <w:style w:type="paragraph" w:styleId="NormalWeb">
    <w:name w:val="Normal (Web)"/>
    <w:basedOn w:val="Normal"/>
    <w:rsid w:val="006916A9"/>
    <w:pPr>
      <w:spacing w:before="100" w:beforeAutospacing="1" w:after="100" w:afterAutospacing="1"/>
    </w:pPr>
    <w:rPr>
      <w:sz w:val="24"/>
      <w:szCs w:val="24"/>
    </w:rPr>
  </w:style>
  <w:style w:type="paragraph" w:styleId="Ttulo">
    <w:name w:val="Title"/>
    <w:basedOn w:val="Normal"/>
    <w:qFormat/>
    <w:rsid w:val="00A43AFD"/>
    <w:pPr>
      <w:jc w:val="center"/>
    </w:pPr>
    <w:rPr>
      <w:b/>
      <w:bCs/>
      <w:sz w:val="24"/>
      <w:szCs w:val="24"/>
    </w:rPr>
  </w:style>
  <w:style w:type="paragraph" w:styleId="TextosemFormatao">
    <w:name w:val="Plain Text"/>
    <w:basedOn w:val="Normal"/>
    <w:link w:val="TextosemFormataoChar"/>
    <w:rsid w:val="00674F63"/>
    <w:rPr>
      <w:rFonts w:ascii="Courier New" w:hAnsi="Courier New"/>
    </w:rPr>
  </w:style>
  <w:style w:type="paragraph" w:customStyle="1" w:styleId="p2">
    <w:name w:val="p2"/>
    <w:basedOn w:val="Normal"/>
    <w:rsid w:val="00674F63"/>
    <w:pPr>
      <w:widowControl w:val="0"/>
      <w:tabs>
        <w:tab w:val="left" w:pos="720"/>
      </w:tabs>
      <w:spacing w:line="240" w:lineRule="atLeast"/>
    </w:pPr>
    <w:rPr>
      <w:sz w:val="24"/>
    </w:rPr>
  </w:style>
  <w:style w:type="character" w:styleId="Forte">
    <w:name w:val="Strong"/>
    <w:basedOn w:val="Fontepargpadro"/>
    <w:uiPriority w:val="22"/>
    <w:qFormat/>
    <w:rsid w:val="003F2818"/>
    <w:rPr>
      <w:b/>
      <w:bCs/>
    </w:rPr>
  </w:style>
  <w:style w:type="character" w:customStyle="1" w:styleId="TextosemFormataoChar">
    <w:name w:val="Texto sem Formatação Char"/>
    <w:basedOn w:val="Fontepargpadro"/>
    <w:link w:val="TextosemFormatao"/>
    <w:rsid w:val="000249CA"/>
    <w:rPr>
      <w:rFonts w:ascii="Courier New" w:hAnsi="Courier New"/>
    </w:rPr>
  </w:style>
  <w:style w:type="paragraph" w:customStyle="1" w:styleId="NmerosPrincipais">
    <w:name w:val="Números Principais"/>
    <w:basedOn w:val="Normal"/>
    <w:rsid w:val="000249CA"/>
    <w:pPr>
      <w:numPr>
        <w:numId w:val="5"/>
      </w:numPr>
      <w:spacing w:before="120" w:after="240"/>
      <w:jc w:val="both"/>
    </w:pPr>
    <w:rPr>
      <w:sz w:val="24"/>
      <w:szCs w:val="24"/>
    </w:rPr>
  </w:style>
  <w:style w:type="paragraph" w:styleId="PargrafodaLista">
    <w:name w:val="List Paragraph"/>
    <w:basedOn w:val="Normal"/>
    <w:uiPriority w:val="34"/>
    <w:qFormat/>
    <w:rsid w:val="00416A7B"/>
    <w:pPr>
      <w:ind w:left="720"/>
      <w:contextualSpacing/>
    </w:pPr>
  </w:style>
  <w:style w:type="paragraph" w:customStyle="1" w:styleId="normal0">
    <w:name w:val="normal"/>
    <w:basedOn w:val="Normal"/>
    <w:rsid w:val="00236E8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Corpodetexto3">
    <w:name w:val="Body Text 3"/>
    <w:basedOn w:val="Normal"/>
    <w:link w:val="Corpodetexto3Char"/>
    <w:rsid w:val="00822F73"/>
    <w:pPr>
      <w:spacing w:after="120"/>
    </w:pPr>
    <w:rPr>
      <w:sz w:val="16"/>
      <w:szCs w:val="16"/>
    </w:rPr>
  </w:style>
  <w:style w:type="character" w:customStyle="1" w:styleId="Corpodetexto3Char">
    <w:name w:val="Corpo de texto 3 Char"/>
    <w:basedOn w:val="Fontepargpadro"/>
    <w:link w:val="Corpodetexto3"/>
    <w:rsid w:val="00822F73"/>
    <w:rPr>
      <w:sz w:val="16"/>
      <w:szCs w:val="16"/>
    </w:rPr>
  </w:style>
  <w:style w:type="paragraph" w:customStyle="1" w:styleId="Normal1">
    <w:name w:val="Normal1"/>
    <w:rsid w:val="00822F73"/>
    <w:pPr>
      <w:widowControl w:val="0"/>
      <w:tabs>
        <w:tab w:val="left" w:pos="536"/>
        <w:tab w:val="left" w:pos="2270"/>
        <w:tab w:val="left" w:pos="4294"/>
      </w:tabs>
      <w:jc w:val="both"/>
    </w:pPr>
    <w:rPr>
      <w:snapToGrid w:val="0"/>
      <w:color w:val="000000"/>
      <w:sz w:val="24"/>
    </w:rPr>
  </w:style>
  <w:style w:type="paragraph" w:customStyle="1" w:styleId="EMPTYCELLSTYLE">
    <w:name w:val="EMPTY_CELL_STYLE"/>
    <w:qFormat/>
    <w:rsid w:val="00AA0654"/>
    <w:rPr>
      <w:rFonts w:ascii="SansSerif" w:eastAsia="SansSerif" w:hAnsi="SansSerif" w:cs="SansSerif"/>
      <w:color w:val="000000"/>
      <w:sz w:val="2"/>
    </w:rPr>
  </w:style>
</w:styles>
</file>

<file path=word/webSettings.xml><?xml version="1.0" encoding="utf-8"?>
<w:webSettings xmlns:r="http://schemas.openxmlformats.org/officeDocument/2006/relationships" xmlns:w="http://schemas.openxmlformats.org/wordprocessingml/2006/main">
  <w:divs>
    <w:div w:id="698047408">
      <w:bodyDiv w:val="1"/>
      <w:marLeft w:val="0"/>
      <w:marRight w:val="0"/>
      <w:marTop w:val="0"/>
      <w:marBottom w:val="0"/>
      <w:divBdr>
        <w:top w:val="none" w:sz="0" w:space="0" w:color="auto"/>
        <w:left w:val="none" w:sz="0" w:space="0" w:color="auto"/>
        <w:bottom w:val="none" w:sz="0" w:space="0" w:color="auto"/>
        <w:right w:val="none" w:sz="0" w:space="0" w:color="auto"/>
      </w:divBdr>
    </w:div>
    <w:div w:id="1043792862">
      <w:bodyDiv w:val="1"/>
      <w:marLeft w:val="0"/>
      <w:marRight w:val="0"/>
      <w:marTop w:val="0"/>
      <w:marBottom w:val="0"/>
      <w:divBdr>
        <w:top w:val="none" w:sz="0" w:space="0" w:color="auto"/>
        <w:left w:val="none" w:sz="0" w:space="0" w:color="auto"/>
        <w:bottom w:val="none" w:sz="0" w:space="0" w:color="auto"/>
        <w:right w:val="none" w:sz="0" w:space="0" w:color="auto"/>
      </w:divBdr>
    </w:div>
    <w:div w:id="1321690953">
      <w:bodyDiv w:val="1"/>
      <w:marLeft w:val="0"/>
      <w:marRight w:val="0"/>
      <w:marTop w:val="0"/>
      <w:marBottom w:val="0"/>
      <w:divBdr>
        <w:top w:val="none" w:sz="0" w:space="0" w:color="auto"/>
        <w:left w:val="none" w:sz="0" w:space="0" w:color="auto"/>
        <w:bottom w:val="none" w:sz="0" w:space="0" w:color="auto"/>
        <w:right w:val="none" w:sz="0" w:space="0" w:color="auto"/>
      </w:divBdr>
    </w:div>
    <w:div w:id="14006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abelardoluz.sc.gov.br" TargetMode="External"/><Relationship Id="rId1" Type="http://schemas.openxmlformats.org/officeDocument/2006/relationships/hyperlink" Target="mailto:licitacao@abelardoluz.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F4286-4D83-4F7C-8511-3B762A88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8173</Words>
  <Characters>45460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À RedeCIM</vt:lpstr>
    </vt:vector>
  </TitlesOfParts>
  <Company>Microsoft</Company>
  <LinksUpToDate>false</LinksUpToDate>
  <CharactersWithSpaces>53526</CharactersWithSpaces>
  <SharedDoc>false</SharedDoc>
  <HLinks>
    <vt:vector size="18" baseType="variant">
      <vt:variant>
        <vt:i4>6619197</vt:i4>
      </vt:variant>
      <vt:variant>
        <vt:i4>0</vt:i4>
      </vt:variant>
      <vt:variant>
        <vt:i4>0</vt:i4>
      </vt:variant>
      <vt:variant>
        <vt:i4>5</vt:i4>
      </vt:variant>
      <vt:variant>
        <vt:lpwstr>http://www.tst.jus.br/certidao</vt:lpwstr>
      </vt:variant>
      <vt:variant>
        <vt:lpwstr/>
      </vt:variant>
      <vt:variant>
        <vt:i4>5373960</vt:i4>
      </vt:variant>
      <vt:variant>
        <vt:i4>10</vt:i4>
      </vt:variant>
      <vt:variant>
        <vt:i4>0</vt:i4>
      </vt:variant>
      <vt:variant>
        <vt:i4>5</vt:i4>
      </vt:variant>
      <vt:variant>
        <vt:lpwstr>http://www.abelardoluz.sc.gov.br/</vt:lpwstr>
      </vt:variant>
      <vt:variant>
        <vt:lpwstr/>
      </vt:variant>
      <vt:variant>
        <vt:i4>6619209</vt:i4>
      </vt:variant>
      <vt:variant>
        <vt:i4>7</vt:i4>
      </vt:variant>
      <vt:variant>
        <vt:i4>0</vt:i4>
      </vt:variant>
      <vt:variant>
        <vt:i4>5</vt:i4>
      </vt:variant>
      <vt:variant>
        <vt:lpwstr>mailto:gabinete@abelardoluz.sc.gov.br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RedeCIM</dc:title>
  <dc:creator>Windows</dc:creator>
  <cp:lastModifiedBy>Compras</cp:lastModifiedBy>
  <cp:revision>4</cp:revision>
  <cp:lastPrinted>2022-02-23T12:23:00Z</cp:lastPrinted>
  <dcterms:created xsi:type="dcterms:W3CDTF">2022-08-22T15:05:00Z</dcterms:created>
  <dcterms:modified xsi:type="dcterms:W3CDTF">2022-08-22T15:57:00Z</dcterms:modified>
</cp:coreProperties>
</file>